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855EA" w14:textId="67886546" w:rsidR="008E6D28" w:rsidRPr="00943D7F" w:rsidRDefault="00943D7F">
      <w:pPr>
        <w:rPr>
          <w:sz w:val="26"/>
          <w:szCs w:val="26"/>
        </w:rPr>
      </w:pPr>
      <w:r w:rsidRPr="00943D7F">
        <w:rPr>
          <w:sz w:val="26"/>
          <w:szCs w:val="26"/>
        </w:rPr>
        <w:t>4283</w:t>
      </w:r>
    </w:p>
    <w:tbl>
      <w:tblPr>
        <w:tblStyle w:val="Tabellenraster"/>
        <w:tblW w:w="0" w:type="auto"/>
        <w:tblLook w:val="04A0" w:firstRow="1" w:lastRow="0" w:firstColumn="1" w:lastColumn="0" w:noHBand="0" w:noVBand="1"/>
      </w:tblPr>
      <w:tblGrid>
        <w:gridCol w:w="3176"/>
        <w:gridCol w:w="2943"/>
        <w:gridCol w:w="2943"/>
      </w:tblGrid>
      <w:tr w:rsidR="00943D7F" w:rsidRPr="00DF50C4" w14:paraId="692E2DA0" w14:textId="31AEC987" w:rsidTr="00943D7F">
        <w:tc>
          <w:tcPr>
            <w:tcW w:w="3176" w:type="dxa"/>
          </w:tcPr>
          <w:p w14:paraId="7E71D9AF" w14:textId="77777777" w:rsidR="00943D7F" w:rsidRDefault="00943D7F" w:rsidP="00EE4761">
            <w:pPr>
              <w:jc w:val="center"/>
            </w:pPr>
            <w:r>
              <w:t>Achtung</w:t>
            </w:r>
          </w:p>
          <w:p w14:paraId="6E282F70" w14:textId="5C544660" w:rsidR="00943D7F" w:rsidRPr="00EE4761" w:rsidRDefault="00943D7F" w:rsidP="00EE4761">
            <w:pPr>
              <w:jc w:val="center"/>
              <w:rPr>
                <w:sz w:val="18"/>
                <w:szCs w:val="18"/>
              </w:rPr>
            </w:pPr>
            <w:r w:rsidRPr="00EE4761">
              <w:rPr>
                <w:sz w:val="18"/>
                <w:szCs w:val="18"/>
              </w:rPr>
              <w:t>Gefahr durch Feuer oder Splitter, Spreng- und Wurfstücke. Von Hitze, heißen Oberflächen, Funken, offenen Flammen und anderen Zündquellen fernhalten. Nicht rauchen.</w:t>
            </w:r>
          </w:p>
          <w:p w14:paraId="11E77623" w14:textId="77777777" w:rsidR="00943D7F" w:rsidRDefault="00943D7F" w:rsidP="00EE4761">
            <w:pPr>
              <w:jc w:val="center"/>
              <w:rPr>
                <w:sz w:val="18"/>
                <w:szCs w:val="18"/>
              </w:rPr>
            </w:pPr>
            <w:r w:rsidRPr="00EE4761">
              <w:rPr>
                <w:sz w:val="18"/>
                <w:szCs w:val="18"/>
              </w:rPr>
              <w:t>Nur in Originalverpackung aufbewahren.</w:t>
            </w:r>
          </w:p>
          <w:p w14:paraId="35C175E1" w14:textId="77777777" w:rsidR="00943D7F" w:rsidRDefault="00943D7F" w:rsidP="00EE4761">
            <w:pPr>
              <w:jc w:val="center"/>
              <w:rPr>
                <w:sz w:val="18"/>
                <w:szCs w:val="18"/>
              </w:rPr>
            </w:pPr>
            <w:r>
              <w:rPr>
                <w:sz w:val="18"/>
                <w:szCs w:val="18"/>
              </w:rPr>
              <w:t xml:space="preserve">Bei Brand: </w:t>
            </w:r>
            <w:r w:rsidRPr="00EE4761">
              <w:rPr>
                <w:sz w:val="18"/>
                <w:szCs w:val="18"/>
              </w:rPr>
              <w:t xml:space="preserve">Umgebung räumen. </w:t>
            </w:r>
          </w:p>
          <w:p w14:paraId="5B5EC981" w14:textId="77777777" w:rsidR="00943D7F" w:rsidRDefault="00943D7F" w:rsidP="00EE4761">
            <w:pPr>
              <w:jc w:val="center"/>
              <w:rPr>
                <w:sz w:val="18"/>
                <w:szCs w:val="18"/>
              </w:rPr>
            </w:pPr>
            <w:r w:rsidRPr="00EE4761">
              <w:rPr>
                <w:sz w:val="18"/>
                <w:szCs w:val="18"/>
              </w:rPr>
              <w:t>Wegen Explosionsgefahr Brand aus der Entfernung</w:t>
            </w:r>
            <w:r>
              <w:rPr>
                <w:sz w:val="18"/>
                <w:szCs w:val="18"/>
              </w:rPr>
              <w:t xml:space="preserve"> bekämpfen.</w:t>
            </w:r>
          </w:p>
          <w:p w14:paraId="4C119139" w14:textId="77777777" w:rsidR="00943D7F" w:rsidRPr="00D348D3" w:rsidRDefault="00943D7F" w:rsidP="00EE4761">
            <w:pPr>
              <w:jc w:val="center"/>
              <w:rPr>
                <w:sz w:val="18"/>
                <w:szCs w:val="18"/>
              </w:rPr>
            </w:pPr>
            <w:r w:rsidRPr="00D348D3">
              <w:rPr>
                <w:sz w:val="18"/>
                <w:szCs w:val="18"/>
              </w:rPr>
              <w:t>An einem trockenen Ort aufbewahren.</w:t>
            </w:r>
          </w:p>
          <w:p w14:paraId="7F5A9C3E" w14:textId="1D1C4C85" w:rsidR="00943D7F" w:rsidRDefault="00943D7F" w:rsidP="00EE4761">
            <w:pPr>
              <w:jc w:val="center"/>
            </w:pPr>
          </w:p>
          <w:p w14:paraId="61B042E3" w14:textId="7F3A7233" w:rsidR="00943D7F" w:rsidRPr="00D348D3" w:rsidRDefault="00943D7F" w:rsidP="00EE4761">
            <w:pPr>
              <w:jc w:val="center"/>
              <w:rPr>
                <w:b/>
                <w:bCs/>
                <w:sz w:val="18"/>
                <w:szCs w:val="18"/>
              </w:rPr>
            </w:pPr>
            <w:r w:rsidRPr="00D348D3">
              <w:rPr>
                <w:b/>
                <w:bCs/>
                <w:sz w:val="18"/>
                <w:szCs w:val="18"/>
              </w:rPr>
              <w:t>Nur im Freien verwenden! Um Gefährdungen zu vermeiden, nur gemäß Gebrauchsanweisung verwenden. Wunderkerze im oberen Bereich am schwarzen Punkt zünden. Einzeln über nicht brennbaren Oberflächen verwenden. Eine Wunderkerze nach der anderen am äußersten Ende anzünden. Sicherheitsabstand: Wunderkerze von allen Körperteilen und brennbaren Materialien fernhalten. Rauch nicht einatmen. Abgebrannte Wunderkerze ist noch sehr heiß; z.B. in einem Wassereimer ablöschen.</w:t>
            </w:r>
          </w:p>
          <w:p w14:paraId="250FFAC8" w14:textId="77777777" w:rsidR="00943D7F" w:rsidRDefault="00943D7F" w:rsidP="00EE4761">
            <w:pPr>
              <w:jc w:val="center"/>
              <w:rPr>
                <w:sz w:val="18"/>
                <w:szCs w:val="18"/>
              </w:rPr>
            </w:pPr>
          </w:p>
          <w:p w14:paraId="3C84F583" w14:textId="0910D8B9" w:rsidR="00943D7F" w:rsidRDefault="00943D7F" w:rsidP="00EE4761">
            <w:pPr>
              <w:jc w:val="center"/>
              <w:rPr>
                <w:sz w:val="18"/>
                <w:szCs w:val="18"/>
              </w:rPr>
            </w:pPr>
            <w:r>
              <w:rPr>
                <w:sz w:val="18"/>
                <w:szCs w:val="18"/>
              </w:rPr>
              <w:t xml:space="preserve">Verpackung mit Unbedenklichkeitsbescheinigung. </w:t>
            </w:r>
            <w:r>
              <w:rPr>
                <w:sz w:val="18"/>
                <w:szCs w:val="18"/>
              </w:rPr>
              <w:br/>
              <w:t>BAM-2339/06 -VWK</w:t>
            </w:r>
          </w:p>
          <w:p w14:paraId="38F38ACA" w14:textId="54E49A21" w:rsidR="00943D7F" w:rsidRPr="00A3083E" w:rsidRDefault="00943D7F" w:rsidP="00EE4761">
            <w:pPr>
              <w:jc w:val="center"/>
              <w:rPr>
                <w:sz w:val="24"/>
                <w:szCs w:val="24"/>
              </w:rPr>
            </w:pPr>
            <w:r w:rsidRPr="00A3083E">
              <w:rPr>
                <w:sz w:val="24"/>
                <w:szCs w:val="24"/>
              </w:rPr>
              <w:t>CE</w:t>
            </w:r>
            <w:r w:rsidRPr="00A3083E">
              <w:rPr>
                <w:sz w:val="18"/>
                <w:szCs w:val="18"/>
              </w:rPr>
              <w:t xml:space="preserve"> </w:t>
            </w:r>
            <w:r w:rsidRPr="00A3083E">
              <w:rPr>
                <w:sz w:val="20"/>
                <w:szCs w:val="20"/>
              </w:rPr>
              <w:t>0589</w:t>
            </w:r>
          </w:p>
          <w:p w14:paraId="003C1314" w14:textId="71148D7D" w:rsidR="00943D7F" w:rsidRDefault="00943D7F" w:rsidP="00EE4761">
            <w:pPr>
              <w:jc w:val="center"/>
              <w:rPr>
                <w:sz w:val="18"/>
                <w:szCs w:val="18"/>
              </w:rPr>
            </w:pPr>
            <w:r>
              <w:rPr>
                <w:sz w:val="18"/>
                <w:szCs w:val="18"/>
              </w:rPr>
              <w:t>WUNDERKERZE IN DER HAND ZU HALTEN</w:t>
            </w:r>
          </w:p>
          <w:p w14:paraId="69CE93CF" w14:textId="46504EB9" w:rsidR="00943D7F" w:rsidRDefault="00943D7F" w:rsidP="00EE4761">
            <w:pPr>
              <w:jc w:val="center"/>
              <w:rPr>
                <w:sz w:val="18"/>
                <w:szCs w:val="18"/>
              </w:rPr>
            </w:pPr>
            <w:r>
              <w:rPr>
                <w:sz w:val="18"/>
                <w:szCs w:val="18"/>
              </w:rPr>
              <w:t xml:space="preserve">KAT F1 – Abgabe nur in der ungeöffneten Originalverpackung erlaubt. </w:t>
            </w:r>
          </w:p>
          <w:p w14:paraId="11E8E66D" w14:textId="09BEFBC4" w:rsidR="00943D7F" w:rsidRDefault="00943D7F" w:rsidP="00EE4761">
            <w:pPr>
              <w:jc w:val="center"/>
              <w:rPr>
                <w:sz w:val="18"/>
                <w:szCs w:val="18"/>
              </w:rPr>
            </w:pPr>
            <w:r>
              <w:rPr>
                <w:sz w:val="18"/>
                <w:szCs w:val="18"/>
              </w:rPr>
              <w:t xml:space="preserve">1008-F1 -69251910 P1611 – </w:t>
            </w:r>
            <w:r w:rsidR="00DF50C4">
              <w:rPr>
                <w:sz w:val="18"/>
                <w:szCs w:val="18"/>
              </w:rPr>
              <w:br/>
            </w:r>
            <w:r>
              <w:rPr>
                <w:sz w:val="18"/>
                <w:szCs w:val="18"/>
              </w:rPr>
              <w:t>NEM: ca. 2 g</w:t>
            </w:r>
          </w:p>
          <w:p w14:paraId="46AD8D1A" w14:textId="2FBDB1AB" w:rsidR="00943D7F" w:rsidRDefault="00943D7F" w:rsidP="00657627">
            <w:pPr>
              <w:jc w:val="center"/>
              <w:rPr>
                <w:sz w:val="18"/>
                <w:szCs w:val="18"/>
              </w:rPr>
            </w:pPr>
            <w:r>
              <w:rPr>
                <w:sz w:val="18"/>
                <w:szCs w:val="18"/>
              </w:rPr>
              <w:t>Abgabe an Personen unter 12 Jahren verboten! Feuerwerkskörper der Kategorie 1 (KAT F1) dürfen während des ganzen Jahres abgegeben werden.</w:t>
            </w:r>
          </w:p>
          <w:p w14:paraId="42E0A07D" w14:textId="5015A950" w:rsidR="00943D7F" w:rsidRPr="00943D7F" w:rsidRDefault="00943D7F" w:rsidP="00943D7F">
            <w:pPr>
              <w:rPr>
                <w:b/>
                <w:bCs/>
                <w:sz w:val="18"/>
                <w:szCs w:val="18"/>
              </w:rPr>
            </w:pPr>
            <w:r w:rsidRPr="00943D7F">
              <w:rPr>
                <w:b/>
                <w:bCs/>
                <w:sz w:val="18"/>
                <w:szCs w:val="18"/>
              </w:rPr>
              <w:t>Inverkehrbringer: Firma Mustermann, Musterstraße 1, 11111 Musterdorf</w:t>
            </w:r>
          </w:p>
          <w:p w14:paraId="582A488D" w14:textId="3E67D66D" w:rsidR="00943D7F" w:rsidRPr="009146CE" w:rsidRDefault="00943D7F" w:rsidP="00256FEC">
            <w:pPr>
              <w:jc w:val="right"/>
              <w:rPr>
                <w:sz w:val="16"/>
                <w:szCs w:val="16"/>
              </w:rPr>
            </w:pPr>
          </w:p>
        </w:tc>
        <w:tc>
          <w:tcPr>
            <w:tcW w:w="2943" w:type="dxa"/>
          </w:tcPr>
          <w:p w14:paraId="45AC0E55" w14:textId="77777777" w:rsidR="00943D7F" w:rsidRPr="002209D9" w:rsidRDefault="00DF50C4" w:rsidP="00EE4761">
            <w:pPr>
              <w:jc w:val="center"/>
            </w:pPr>
            <w:r w:rsidRPr="002209D9">
              <w:t>Attention</w:t>
            </w:r>
          </w:p>
          <w:p w14:paraId="69DB08A6" w14:textId="77777777" w:rsidR="00DF50C4" w:rsidRPr="00DF50C4" w:rsidRDefault="00DF50C4" w:rsidP="00DF50C4">
            <w:pPr>
              <w:spacing w:after="0" w:line="240" w:lineRule="auto"/>
              <w:jc w:val="center"/>
              <w:rPr>
                <w:sz w:val="18"/>
                <w:szCs w:val="18"/>
              </w:rPr>
            </w:pPr>
            <w:r w:rsidRPr="00DF50C4">
              <w:rPr>
                <w:sz w:val="18"/>
                <w:szCs w:val="18"/>
              </w:rPr>
              <w:t xml:space="preserve">Danger from fire or splinters, explosive and thrown objects. Keep away from heat, hot surfaces, sparks, open </w:t>
            </w:r>
            <w:proofErr w:type="gramStart"/>
            <w:r w:rsidRPr="00DF50C4">
              <w:rPr>
                <w:sz w:val="18"/>
                <w:szCs w:val="18"/>
              </w:rPr>
              <w:t>flames</w:t>
            </w:r>
            <w:proofErr w:type="gramEnd"/>
            <w:r w:rsidRPr="00DF50C4">
              <w:rPr>
                <w:sz w:val="18"/>
                <w:szCs w:val="18"/>
              </w:rPr>
              <w:t xml:space="preserve"> and other sources of ignition. Do not smoke.</w:t>
            </w:r>
          </w:p>
          <w:p w14:paraId="46A0491C" w14:textId="77777777" w:rsidR="00DF50C4" w:rsidRPr="00DF50C4" w:rsidRDefault="00DF50C4" w:rsidP="00DF50C4">
            <w:pPr>
              <w:jc w:val="center"/>
              <w:rPr>
                <w:sz w:val="18"/>
                <w:szCs w:val="18"/>
              </w:rPr>
            </w:pPr>
            <w:r w:rsidRPr="00DF50C4">
              <w:rPr>
                <w:sz w:val="18"/>
                <w:szCs w:val="18"/>
              </w:rPr>
              <w:t xml:space="preserve">Store </w:t>
            </w:r>
            <w:proofErr w:type="spellStart"/>
            <w:r w:rsidRPr="00DF50C4">
              <w:rPr>
                <w:sz w:val="18"/>
                <w:szCs w:val="18"/>
              </w:rPr>
              <w:t>only</w:t>
            </w:r>
            <w:proofErr w:type="spellEnd"/>
            <w:r w:rsidRPr="00DF50C4">
              <w:rPr>
                <w:sz w:val="18"/>
                <w:szCs w:val="18"/>
              </w:rPr>
              <w:t xml:space="preserve"> in original </w:t>
            </w:r>
            <w:proofErr w:type="spellStart"/>
            <w:r w:rsidRPr="00DF50C4">
              <w:rPr>
                <w:sz w:val="18"/>
                <w:szCs w:val="18"/>
              </w:rPr>
              <w:t>packaging</w:t>
            </w:r>
            <w:proofErr w:type="spellEnd"/>
            <w:r w:rsidRPr="00DF50C4">
              <w:rPr>
                <w:sz w:val="18"/>
                <w:szCs w:val="18"/>
              </w:rPr>
              <w:t>.</w:t>
            </w:r>
          </w:p>
          <w:p w14:paraId="4040AAA3" w14:textId="77777777" w:rsidR="00DF50C4" w:rsidRPr="00DF50C4" w:rsidRDefault="00DF50C4" w:rsidP="00DF50C4">
            <w:pPr>
              <w:spacing w:after="0" w:line="240" w:lineRule="auto"/>
              <w:jc w:val="center"/>
              <w:rPr>
                <w:sz w:val="18"/>
                <w:szCs w:val="18"/>
              </w:rPr>
            </w:pPr>
            <w:r w:rsidRPr="00DF50C4">
              <w:rPr>
                <w:sz w:val="18"/>
                <w:szCs w:val="18"/>
              </w:rPr>
              <w:t xml:space="preserve">In case of fire: Clear the surrounding area. </w:t>
            </w:r>
          </w:p>
          <w:p w14:paraId="0BDF139F" w14:textId="77777777" w:rsidR="00DF50C4" w:rsidRPr="00DF50C4" w:rsidRDefault="00DF50C4" w:rsidP="00DF50C4">
            <w:pPr>
              <w:spacing w:after="0" w:line="240" w:lineRule="auto"/>
              <w:jc w:val="center"/>
              <w:rPr>
                <w:sz w:val="18"/>
                <w:szCs w:val="18"/>
              </w:rPr>
            </w:pPr>
            <w:r w:rsidRPr="00DF50C4">
              <w:rPr>
                <w:sz w:val="18"/>
                <w:szCs w:val="18"/>
              </w:rPr>
              <w:t>Fight fire from a distance due to risk of explosion.</w:t>
            </w:r>
          </w:p>
          <w:p w14:paraId="2D65F428" w14:textId="77777777" w:rsidR="00DF50C4" w:rsidRPr="00DF50C4" w:rsidRDefault="00DF50C4" w:rsidP="00DF50C4">
            <w:pPr>
              <w:jc w:val="center"/>
              <w:rPr>
                <w:sz w:val="18"/>
                <w:szCs w:val="18"/>
                <w:lang w:val="en-US"/>
              </w:rPr>
            </w:pPr>
            <w:r w:rsidRPr="00DF50C4">
              <w:rPr>
                <w:sz w:val="18"/>
                <w:szCs w:val="18"/>
                <w:lang w:val="en-US"/>
              </w:rPr>
              <w:t xml:space="preserve">Store in a dry </w:t>
            </w:r>
            <w:proofErr w:type="gramStart"/>
            <w:r w:rsidRPr="00DF50C4">
              <w:rPr>
                <w:sz w:val="18"/>
                <w:szCs w:val="18"/>
                <w:lang w:val="en-US"/>
              </w:rPr>
              <w:t>place</w:t>
            </w:r>
            <w:proofErr w:type="gramEnd"/>
          </w:p>
          <w:p w14:paraId="3B9964C2" w14:textId="77777777" w:rsidR="00DF50C4" w:rsidRDefault="00DF50C4" w:rsidP="00DF50C4">
            <w:pPr>
              <w:jc w:val="center"/>
              <w:rPr>
                <w:b/>
                <w:bCs/>
                <w:sz w:val="18"/>
                <w:szCs w:val="18"/>
              </w:rPr>
            </w:pPr>
            <w:proofErr w:type="spellStart"/>
            <w:r w:rsidRPr="00DF50C4">
              <w:rPr>
                <w:b/>
                <w:bCs/>
                <w:sz w:val="18"/>
                <w:szCs w:val="18"/>
              </w:rPr>
              <w:t>Only</w:t>
            </w:r>
            <w:proofErr w:type="spellEnd"/>
            <w:r w:rsidRPr="00DF50C4">
              <w:rPr>
                <w:b/>
                <w:bCs/>
                <w:sz w:val="18"/>
                <w:szCs w:val="18"/>
              </w:rPr>
              <w:t xml:space="preserve"> </w:t>
            </w:r>
            <w:proofErr w:type="spellStart"/>
            <w:r w:rsidRPr="00DF50C4">
              <w:rPr>
                <w:b/>
                <w:bCs/>
                <w:sz w:val="18"/>
                <w:szCs w:val="18"/>
              </w:rPr>
              <w:t>use</w:t>
            </w:r>
            <w:proofErr w:type="spellEnd"/>
            <w:r w:rsidRPr="00DF50C4">
              <w:rPr>
                <w:b/>
                <w:bCs/>
                <w:sz w:val="18"/>
                <w:szCs w:val="18"/>
              </w:rPr>
              <w:t xml:space="preserve"> </w:t>
            </w:r>
            <w:proofErr w:type="spellStart"/>
            <w:r w:rsidRPr="00DF50C4">
              <w:rPr>
                <w:b/>
                <w:bCs/>
                <w:sz w:val="18"/>
                <w:szCs w:val="18"/>
              </w:rPr>
              <w:t>outdoors</w:t>
            </w:r>
            <w:proofErr w:type="spellEnd"/>
            <w:r w:rsidRPr="00DF50C4">
              <w:rPr>
                <w:b/>
                <w:bCs/>
                <w:sz w:val="18"/>
                <w:szCs w:val="18"/>
              </w:rPr>
              <w:t xml:space="preserve">! To avoid hazards, only use in accordance with the instructions for use. Light the sparkler in the upper area at the black dot. Use individually over non-flammable surfaces. Light one sparkler at a time at the extreme end. Safety distance: Keep sparklers away from all parts of the body and flammable materials. Do not inhale smoke. Burnt sparklers are still very hot; extinguish them in a bucket of </w:t>
            </w:r>
            <w:proofErr w:type="spellStart"/>
            <w:r w:rsidRPr="00DF50C4">
              <w:rPr>
                <w:b/>
                <w:bCs/>
                <w:sz w:val="18"/>
                <w:szCs w:val="18"/>
              </w:rPr>
              <w:t>water</w:t>
            </w:r>
            <w:proofErr w:type="spellEnd"/>
            <w:r w:rsidRPr="00DF50C4">
              <w:rPr>
                <w:b/>
                <w:bCs/>
                <w:sz w:val="18"/>
                <w:szCs w:val="18"/>
              </w:rPr>
              <w:t xml:space="preserve">, </w:t>
            </w:r>
            <w:proofErr w:type="spellStart"/>
            <w:r w:rsidRPr="00DF50C4">
              <w:rPr>
                <w:b/>
                <w:bCs/>
                <w:sz w:val="18"/>
                <w:szCs w:val="18"/>
              </w:rPr>
              <w:t>for</w:t>
            </w:r>
            <w:proofErr w:type="spellEnd"/>
            <w:r w:rsidRPr="00DF50C4">
              <w:rPr>
                <w:b/>
                <w:bCs/>
                <w:sz w:val="18"/>
                <w:szCs w:val="18"/>
              </w:rPr>
              <w:t xml:space="preserve"> </w:t>
            </w:r>
            <w:proofErr w:type="spellStart"/>
            <w:r w:rsidRPr="00DF50C4">
              <w:rPr>
                <w:b/>
                <w:bCs/>
                <w:sz w:val="18"/>
                <w:szCs w:val="18"/>
              </w:rPr>
              <w:t>example</w:t>
            </w:r>
            <w:proofErr w:type="spellEnd"/>
            <w:r w:rsidRPr="00DF50C4">
              <w:rPr>
                <w:b/>
                <w:bCs/>
                <w:sz w:val="18"/>
                <w:szCs w:val="18"/>
              </w:rPr>
              <w:t>.</w:t>
            </w:r>
          </w:p>
          <w:p w14:paraId="5C547F67" w14:textId="77777777" w:rsidR="00DF50C4" w:rsidRDefault="00DF50C4" w:rsidP="00DF50C4">
            <w:pPr>
              <w:jc w:val="center"/>
              <w:rPr>
                <w:lang w:val="en-US"/>
              </w:rPr>
            </w:pPr>
          </w:p>
          <w:p w14:paraId="47F9257A" w14:textId="77777777" w:rsidR="00DF50C4" w:rsidRPr="00DF50C4" w:rsidRDefault="00DF50C4" w:rsidP="00DF50C4">
            <w:pPr>
              <w:spacing w:after="0" w:line="240" w:lineRule="auto"/>
              <w:jc w:val="center"/>
              <w:rPr>
                <w:sz w:val="18"/>
                <w:szCs w:val="18"/>
                <w:lang w:val="en-US"/>
              </w:rPr>
            </w:pPr>
            <w:r w:rsidRPr="00DF50C4">
              <w:rPr>
                <w:sz w:val="18"/>
                <w:szCs w:val="18"/>
                <w:lang w:val="en-US"/>
              </w:rPr>
              <w:t xml:space="preserve">Packaging with clearance certificate. </w:t>
            </w:r>
          </w:p>
          <w:p w14:paraId="3C1F8885" w14:textId="77777777" w:rsidR="00DF50C4" w:rsidRPr="00DF50C4" w:rsidRDefault="00DF50C4" w:rsidP="00DF50C4">
            <w:pPr>
              <w:spacing w:after="0" w:line="240" w:lineRule="auto"/>
              <w:jc w:val="center"/>
              <w:rPr>
                <w:sz w:val="18"/>
                <w:szCs w:val="18"/>
                <w:lang w:val="en-US"/>
              </w:rPr>
            </w:pPr>
            <w:r w:rsidRPr="00DF50C4">
              <w:rPr>
                <w:sz w:val="18"/>
                <w:szCs w:val="18"/>
                <w:lang w:val="en-US"/>
              </w:rPr>
              <w:t>BAM-2339/06 -</w:t>
            </w:r>
            <w:proofErr w:type="gramStart"/>
            <w:r w:rsidRPr="00DF50C4">
              <w:rPr>
                <w:sz w:val="18"/>
                <w:szCs w:val="18"/>
                <w:lang w:val="en-US"/>
              </w:rPr>
              <w:t>VWK</w:t>
            </w:r>
            <w:proofErr w:type="gramEnd"/>
          </w:p>
          <w:p w14:paraId="20C52FEF" w14:textId="77777777" w:rsidR="00DF50C4" w:rsidRPr="00DF50C4" w:rsidRDefault="00DF50C4" w:rsidP="00DF50C4">
            <w:pPr>
              <w:spacing w:after="0" w:line="240" w:lineRule="auto"/>
              <w:jc w:val="center"/>
              <w:rPr>
                <w:sz w:val="18"/>
                <w:szCs w:val="18"/>
                <w:lang w:val="en-US"/>
              </w:rPr>
            </w:pPr>
            <w:r w:rsidRPr="00DF50C4">
              <w:rPr>
                <w:sz w:val="18"/>
                <w:szCs w:val="18"/>
                <w:lang w:val="en-US"/>
              </w:rPr>
              <w:t>CE 0589</w:t>
            </w:r>
          </w:p>
          <w:p w14:paraId="47CCA097" w14:textId="77777777" w:rsidR="00DF50C4" w:rsidRPr="00DF50C4" w:rsidRDefault="00DF50C4" w:rsidP="00DF50C4">
            <w:pPr>
              <w:spacing w:after="0" w:line="240" w:lineRule="auto"/>
              <w:jc w:val="center"/>
              <w:rPr>
                <w:sz w:val="18"/>
                <w:szCs w:val="18"/>
                <w:lang w:val="en-US"/>
              </w:rPr>
            </w:pPr>
            <w:r w:rsidRPr="00DF50C4">
              <w:rPr>
                <w:sz w:val="18"/>
                <w:szCs w:val="18"/>
                <w:lang w:val="en-US"/>
              </w:rPr>
              <w:t>SPARKLER TO HOLD IN YOUR HAND</w:t>
            </w:r>
          </w:p>
          <w:p w14:paraId="1039A69D" w14:textId="77777777" w:rsidR="00DF50C4" w:rsidRPr="00DF50C4" w:rsidRDefault="00DF50C4" w:rsidP="00DF50C4">
            <w:pPr>
              <w:spacing w:after="0" w:line="240" w:lineRule="auto"/>
              <w:jc w:val="center"/>
              <w:rPr>
                <w:sz w:val="18"/>
                <w:szCs w:val="18"/>
                <w:lang w:val="en-US"/>
              </w:rPr>
            </w:pPr>
            <w:r w:rsidRPr="00DF50C4">
              <w:rPr>
                <w:sz w:val="18"/>
                <w:szCs w:val="18"/>
                <w:lang w:val="en-US"/>
              </w:rPr>
              <w:t xml:space="preserve">KAT F1 - Delivery only permitted in the unopened original packaging. </w:t>
            </w:r>
          </w:p>
          <w:p w14:paraId="0D442152" w14:textId="77777777" w:rsidR="00DF50C4" w:rsidRPr="00DF50C4" w:rsidRDefault="00DF50C4" w:rsidP="00DF50C4">
            <w:pPr>
              <w:jc w:val="center"/>
              <w:rPr>
                <w:sz w:val="18"/>
                <w:szCs w:val="18"/>
                <w:lang w:val="en-US"/>
              </w:rPr>
            </w:pPr>
            <w:r w:rsidRPr="00DF50C4">
              <w:rPr>
                <w:sz w:val="18"/>
                <w:szCs w:val="18"/>
                <w:lang w:val="en-US"/>
              </w:rPr>
              <w:t>1008-F1 -69251910 P1611 - NEM: approx. 2 g</w:t>
            </w:r>
          </w:p>
          <w:p w14:paraId="6FFF7B81" w14:textId="77777777" w:rsidR="00DF50C4" w:rsidRDefault="00DF50C4" w:rsidP="00DF50C4">
            <w:pPr>
              <w:jc w:val="center"/>
              <w:rPr>
                <w:lang w:val="en-US"/>
              </w:rPr>
            </w:pPr>
          </w:p>
          <w:p w14:paraId="37906612" w14:textId="77777777" w:rsidR="00DF50C4" w:rsidRDefault="00DF50C4" w:rsidP="00DF50C4">
            <w:pPr>
              <w:jc w:val="center"/>
              <w:rPr>
                <w:sz w:val="18"/>
                <w:szCs w:val="18"/>
                <w:lang w:val="en-US"/>
              </w:rPr>
            </w:pPr>
            <w:r w:rsidRPr="00DF50C4">
              <w:rPr>
                <w:sz w:val="18"/>
                <w:szCs w:val="18"/>
                <w:lang w:val="en-US"/>
              </w:rPr>
              <w:t>Distribution to persons under 12 years of age prohibited! Category 1 fireworks (KAT F1) may be distributed throughout the year.</w:t>
            </w:r>
          </w:p>
          <w:p w14:paraId="555634FD" w14:textId="77777777" w:rsidR="00DF50C4" w:rsidRDefault="00DF50C4" w:rsidP="00DF50C4">
            <w:pPr>
              <w:jc w:val="center"/>
              <w:rPr>
                <w:sz w:val="18"/>
                <w:szCs w:val="18"/>
                <w:lang w:val="en-US"/>
              </w:rPr>
            </w:pPr>
          </w:p>
          <w:p w14:paraId="673BB695" w14:textId="77777777" w:rsidR="00DF50C4" w:rsidRPr="00DF50C4" w:rsidRDefault="00DF50C4" w:rsidP="00DF50C4">
            <w:pPr>
              <w:rPr>
                <w:b/>
                <w:bCs/>
                <w:color w:val="auto"/>
                <w:lang w:val="en-GB"/>
              </w:rPr>
            </w:pPr>
            <w:r w:rsidRPr="00DF50C4">
              <w:rPr>
                <w:b/>
                <w:bCs/>
                <w:color w:val="auto"/>
                <w:lang w:val="en-GB"/>
              </w:rPr>
              <w:t>Distributor: Company name, street, ZIP code, town</w:t>
            </w:r>
          </w:p>
          <w:p w14:paraId="2B51D3D4" w14:textId="49985057" w:rsidR="00DF50C4" w:rsidRPr="00DF50C4" w:rsidRDefault="00DF50C4" w:rsidP="00DF50C4">
            <w:pPr>
              <w:jc w:val="center"/>
              <w:rPr>
                <w:sz w:val="18"/>
                <w:szCs w:val="18"/>
                <w:lang w:val="en-GB"/>
              </w:rPr>
            </w:pPr>
          </w:p>
        </w:tc>
        <w:tc>
          <w:tcPr>
            <w:tcW w:w="2943" w:type="dxa"/>
          </w:tcPr>
          <w:p w14:paraId="0EF95BFE" w14:textId="77777777" w:rsidR="00943D7F" w:rsidRPr="002209D9" w:rsidRDefault="00DF50C4" w:rsidP="00EE4761">
            <w:pPr>
              <w:jc w:val="center"/>
              <w:rPr>
                <w:b/>
                <w:bCs/>
              </w:rPr>
            </w:pPr>
            <w:r w:rsidRPr="002209D9">
              <w:rPr>
                <w:b/>
                <w:bCs/>
              </w:rPr>
              <w:t>Attention</w:t>
            </w:r>
          </w:p>
          <w:p w14:paraId="45D8E3E0" w14:textId="77777777" w:rsidR="00DF50C4" w:rsidRPr="00DF50C4" w:rsidRDefault="00DF50C4" w:rsidP="00DF50C4">
            <w:pPr>
              <w:spacing w:after="0" w:line="240" w:lineRule="auto"/>
              <w:jc w:val="center"/>
              <w:rPr>
                <w:sz w:val="18"/>
                <w:szCs w:val="18"/>
              </w:rPr>
            </w:pPr>
            <w:r w:rsidRPr="00DF50C4">
              <w:rPr>
                <w:sz w:val="18"/>
                <w:szCs w:val="18"/>
              </w:rPr>
              <w:t xml:space="preserve">Danger </w:t>
            </w:r>
            <w:proofErr w:type="spellStart"/>
            <w:r w:rsidRPr="00DF50C4">
              <w:rPr>
                <w:sz w:val="18"/>
                <w:szCs w:val="18"/>
              </w:rPr>
              <w:t>d'incendie</w:t>
            </w:r>
            <w:proofErr w:type="spellEnd"/>
            <w:r w:rsidRPr="00DF50C4">
              <w:rPr>
                <w:sz w:val="18"/>
                <w:szCs w:val="18"/>
              </w:rPr>
              <w:t xml:space="preserve"> </w:t>
            </w:r>
            <w:proofErr w:type="spellStart"/>
            <w:r w:rsidRPr="00DF50C4">
              <w:rPr>
                <w:sz w:val="18"/>
                <w:szCs w:val="18"/>
              </w:rPr>
              <w:t>ou</w:t>
            </w:r>
            <w:proofErr w:type="spellEnd"/>
            <w:r w:rsidRPr="00DF50C4">
              <w:rPr>
                <w:sz w:val="18"/>
                <w:szCs w:val="18"/>
              </w:rPr>
              <w:t xml:space="preserve"> </w:t>
            </w:r>
            <w:proofErr w:type="spellStart"/>
            <w:r w:rsidRPr="00DF50C4">
              <w:rPr>
                <w:sz w:val="18"/>
                <w:szCs w:val="18"/>
              </w:rPr>
              <w:t>d'éclats</w:t>
            </w:r>
            <w:proofErr w:type="spellEnd"/>
            <w:r w:rsidRPr="00DF50C4">
              <w:rPr>
                <w:sz w:val="18"/>
                <w:szCs w:val="18"/>
              </w:rPr>
              <w:t xml:space="preserve">, de projections </w:t>
            </w:r>
            <w:proofErr w:type="spellStart"/>
            <w:r w:rsidRPr="00DF50C4">
              <w:rPr>
                <w:sz w:val="18"/>
                <w:szCs w:val="18"/>
              </w:rPr>
              <w:t>ou</w:t>
            </w:r>
            <w:proofErr w:type="spellEnd"/>
            <w:r w:rsidRPr="00DF50C4">
              <w:rPr>
                <w:sz w:val="18"/>
                <w:szCs w:val="18"/>
              </w:rPr>
              <w:t xml:space="preserve"> </w:t>
            </w:r>
            <w:proofErr w:type="spellStart"/>
            <w:r w:rsidRPr="00DF50C4">
              <w:rPr>
                <w:sz w:val="18"/>
                <w:szCs w:val="18"/>
              </w:rPr>
              <w:t>d'explosions</w:t>
            </w:r>
            <w:proofErr w:type="spellEnd"/>
            <w:r w:rsidRPr="00DF50C4">
              <w:rPr>
                <w:sz w:val="18"/>
                <w:szCs w:val="18"/>
              </w:rPr>
              <w:t xml:space="preserve">. </w:t>
            </w:r>
            <w:proofErr w:type="spellStart"/>
            <w:r w:rsidRPr="00DF50C4">
              <w:rPr>
                <w:sz w:val="18"/>
                <w:szCs w:val="18"/>
              </w:rPr>
              <w:t>Tenir</w:t>
            </w:r>
            <w:proofErr w:type="spellEnd"/>
            <w:r w:rsidRPr="00DF50C4">
              <w:rPr>
                <w:sz w:val="18"/>
                <w:szCs w:val="18"/>
              </w:rPr>
              <w:t xml:space="preserve"> à </w:t>
            </w:r>
            <w:proofErr w:type="spellStart"/>
            <w:r w:rsidRPr="00DF50C4">
              <w:rPr>
                <w:sz w:val="18"/>
                <w:szCs w:val="18"/>
              </w:rPr>
              <w:t>l'écart</w:t>
            </w:r>
            <w:proofErr w:type="spellEnd"/>
            <w:r w:rsidRPr="00DF50C4">
              <w:rPr>
                <w:sz w:val="18"/>
                <w:szCs w:val="18"/>
              </w:rPr>
              <w:t xml:space="preserve"> de la </w:t>
            </w:r>
            <w:proofErr w:type="spellStart"/>
            <w:r w:rsidRPr="00DF50C4">
              <w:rPr>
                <w:sz w:val="18"/>
                <w:szCs w:val="18"/>
              </w:rPr>
              <w:t>chaleur</w:t>
            </w:r>
            <w:proofErr w:type="spellEnd"/>
            <w:r w:rsidRPr="00DF50C4">
              <w:rPr>
                <w:sz w:val="18"/>
                <w:szCs w:val="18"/>
              </w:rPr>
              <w:t xml:space="preserve">, des surfaces </w:t>
            </w:r>
            <w:proofErr w:type="spellStart"/>
            <w:r w:rsidRPr="00DF50C4">
              <w:rPr>
                <w:sz w:val="18"/>
                <w:szCs w:val="18"/>
              </w:rPr>
              <w:t>chaudes</w:t>
            </w:r>
            <w:proofErr w:type="spellEnd"/>
            <w:r w:rsidRPr="00DF50C4">
              <w:rPr>
                <w:sz w:val="18"/>
                <w:szCs w:val="18"/>
              </w:rPr>
              <w:t xml:space="preserve">, des </w:t>
            </w:r>
            <w:proofErr w:type="spellStart"/>
            <w:r w:rsidRPr="00DF50C4">
              <w:rPr>
                <w:sz w:val="18"/>
                <w:szCs w:val="18"/>
              </w:rPr>
              <w:t>étincelles</w:t>
            </w:r>
            <w:proofErr w:type="spellEnd"/>
            <w:r w:rsidRPr="00DF50C4">
              <w:rPr>
                <w:sz w:val="18"/>
                <w:szCs w:val="18"/>
              </w:rPr>
              <w:t xml:space="preserve">, des </w:t>
            </w:r>
            <w:proofErr w:type="spellStart"/>
            <w:r w:rsidRPr="00DF50C4">
              <w:rPr>
                <w:sz w:val="18"/>
                <w:szCs w:val="18"/>
              </w:rPr>
              <w:t>flammes</w:t>
            </w:r>
            <w:proofErr w:type="spellEnd"/>
            <w:r w:rsidRPr="00DF50C4">
              <w:rPr>
                <w:sz w:val="18"/>
                <w:szCs w:val="18"/>
              </w:rPr>
              <w:t xml:space="preserve"> </w:t>
            </w:r>
            <w:proofErr w:type="spellStart"/>
            <w:r w:rsidRPr="00DF50C4">
              <w:rPr>
                <w:sz w:val="18"/>
                <w:szCs w:val="18"/>
              </w:rPr>
              <w:t>nues</w:t>
            </w:r>
            <w:proofErr w:type="spellEnd"/>
            <w:r w:rsidRPr="00DF50C4">
              <w:rPr>
                <w:sz w:val="18"/>
                <w:szCs w:val="18"/>
              </w:rPr>
              <w:t xml:space="preserve"> et </w:t>
            </w:r>
            <w:proofErr w:type="spellStart"/>
            <w:r w:rsidRPr="00DF50C4">
              <w:rPr>
                <w:sz w:val="18"/>
                <w:szCs w:val="18"/>
              </w:rPr>
              <w:t>d'autres</w:t>
            </w:r>
            <w:proofErr w:type="spellEnd"/>
            <w:r w:rsidRPr="00DF50C4">
              <w:rPr>
                <w:sz w:val="18"/>
                <w:szCs w:val="18"/>
              </w:rPr>
              <w:t xml:space="preserve"> sources </w:t>
            </w:r>
            <w:proofErr w:type="spellStart"/>
            <w:r w:rsidRPr="00DF50C4">
              <w:rPr>
                <w:sz w:val="18"/>
                <w:szCs w:val="18"/>
              </w:rPr>
              <w:t>d'inflammation</w:t>
            </w:r>
            <w:proofErr w:type="spellEnd"/>
            <w:r w:rsidRPr="00DF50C4">
              <w:rPr>
                <w:sz w:val="18"/>
                <w:szCs w:val="18"/>
              </w:rPr>
              <w:t xml:space="preserve">. Ne pas </w:t>
            </w:r>
            <w:proofErr w:type="spellStart"/>
            <w:r w:rsidRPr="00DF50C4">
              <w:rPr>
                <w:sz w:val="18"/>
                <w:szCs w:val="18"/>
              </w:rPr>
              <w:t>fumer</w:t>
            </w:r>
            <w:proofErr w:type="spellEnd"/>
            <w:r w:rsidRPr="00DF50C4">
              <w:rPr>
                <w:sz w:val="18"/>
                <w:szCs w:val="18"/>
              </w:rPr>
              <w:t>.</w:t>
            </w:r>
          </w:p>
          <w:p w14:paraId="32AA2064" w14:textId="2CAAEC42" w:rsidR="00DF50C4" w:rsidRPr="00DF50C4" w:rsidRDefault="00DF50C4" w:rsidP="00DF50C4">
            <w:pPr>
              <w:jc w:val="center"/>
              <w:rPr>
                <w:sz w:val="18"/>
                <w:szCs w:val="18"/>
              </w:rPr>
            </w:pPr>
            <w:r w:rsidRPr="00DF50C4">
              <w:rPr>
                <w:sz w:val="18"/>
                <w:szCs w:val="18"/>
              </w:rPr>
              <w:t xml:space="preserve">Conserver </w:t>
            </w:r>
            <w:proofErr w:type="spellStart"/>
            <w:r w:rsidRPr="00DF50C4">
              <w:rPr>
                <w:sz w:val="18"/>
                <w:szCs w:val="18"/>
              </w:rPr>
              <w:t>uniquement</w:t>
            </w:r>
            <w:proofErr w:type="spellEnd"/>
            <w:r w:rsidRPr="00DF50C4">
              <w:rPr>
                <w:sz w:val="18"/>
                <w:szCs w:val="18"/>
              </w:rPr>
              <w:t xml:space="preserve"> dans </w:t>
            </w:r>
            <w:proofErr w:type="spellStart"/>
            <w:r w:rsidRPr="00DF50C4">
              <w:rPr>
                <w:sz w:val="18"/>
                <w:szCs w:val="18"/>
              </w:rPr>
              <w:t>l'emballage</w:t>
            </w:r>
            <w:proofErr w:type="spellEnd"/>
            <w:r w:rsidRPr="00DF50C4">
              <w:rPr>
                <w:sz w:val="18"/>
                <w:szCs w:val="18"/>
              </w:rPr>
              <w:t xml:space="preserve"> </w:t>
            </w:r>
            <w:proofErr w:type="spellStart"/>
            <w:r w:rsidRPr="00DF50C4">
              <w:rPr>
                <w:sz w:val="18"/>
                <w:szCs w:val="18"/>
              </w:rPr>
              <w:t>d'origine</w:t>
            </w:r>
            <w:proofErr w:type="spellEnd"/>
            <w:r w:rsidRPr="00DF50C4">
              <w:rPr>
                <w:sz w:val="18"/>
                <w:szCs w:val="18"/>
              </w:rPr>
              <w:t>.</w:t>
            </w:r>
          </w:p>
          <w:p w14:paraId="1DD505A2" w14:textId="77777777" w:rsidR="00DF50C4" w:rsidRPr="00DF50C4" w:rsidRDefault="00DF50C4" w:rsidP="00DF50C4">
            <w:pPr>
              <w:spacing w:after="0" w:line="240" w:lineRule="auto"/>
              <w:jc w:val="center"/>
              <w:rPr>
                <w:sz w:val="18"/>
                <w:szCs w:val="18"/>
              </w:rPr>
            </w:pPr>
            <w:r w:rsidRPr="00DF50C4">
              <w:rPr>
                <w:sz w:val="18"/>
                <w:szCs w:val="18"/>
              </w:rPr>
              <w:t xml:space="preserve">En </w:t>
            </w:r>
            <w:proofErr w:type="spellStart"/>
            <w:r w:rsidRPr="00DF50C4">
              <w:rPr>
                <w:sz w:val="18"/>
                <w:szCs w:val="18"/>
              </w:rPr>
              <w:t>cas</w:t>
            </w:r>
            <w:proofErr w:type="spellEnd"/>
            <w:r w:rsidRPr="00DF50C4">
              <w:rPr>
                <w:sz w:val="18"/>
                <w:szCs w:val="18"/>
              </w:rPr>
              <w:t xml:space="preserve"> </w:t>
            </w:r>
            <w:proofErr w:type="spellStart"/>
            <w:proofErr w:type="gramStart"/>
            <w:r w:rsidRPr="00DF50C4">
              <w:rPr>
                <w:sz w:val="18"/>
                <w:szCs w:val="18"/>
              </w:rPr>
              <w:t>d'incendie</w:t>
            </w:r>
            <w:proofErr w:type="spellEnd"/>
            <w:r w:rsidRPr="00DF50C4">
              <w:rPr>
                <w:sz w:val="18"/>
                <w:szCs w:val="18"/>
              </w:rPr>
              <w:t xml:space="preserve"> :</w:t>
            </w:r>
            <w:proofErr w:type="gramEnd"/>
            <w:r w:rsidRPr="00DF50C4">
              <w:rPr>
                <w:sz w:val="18"/>
                <w:szCs w:val="18"/>
              </w:rPr>
              <w:t xml:space="preserve"> </w:t>
            </w:r>
            <w:proofErr w:type="spellStart"/>
            <w:r w:rsidRPr="00DF50C4">
              <w:rPr>
                <w:sz w:val="18"/>
                <w:szCs w:val="18"/>
              </w:rPr>
              <w:t>évacuer</w:t>
            </w:r>
            <w:proofErr w:type="spellEnd"/>
            <w:r w:rsidRPr="00DF50C4">
              <w:rPr>
                <w:sz w:val="18"/>
                <w:szCs w:val="18"/>
              </w:rPr>
              <w:t xml:space="preserve"> </w:t>
            </w:r>
            <w:proofErr w:type="spellStart"/>
            <w:r w:rsidRPr="00DF50C4">
              <w:rPr>
                <w:sz w:val="18"/>
                <w:szCs w:val="18"/>
              </w:rPr>
              <w:t>les</w:t>
            </w:r>
            <w:proofErr w:type="spellEnd"/>
            <w:r w:rsidRPr="00DF50C4">
              <w:rPr>
                <w:sz w:val="18"/>
                <w:szCs w:val="18"/>
              </w:rPr>
              <w:t xml:space="preserve"> </w:t>
            </w:r>
            <w:proofErr w:type="spellStart"/>
            <w:r w:rsidRPr="00DF50C4">
              <w:rPr>
                <w:sz w:val="18"/>
                <w:szCs w:val="18"/>
              </w:rPr>
              <w:t>lieux</w:t>
            </w:r>
            <w:proofErr w:type="spellEnd"/>
            <w:r w:rsidRPr="00DF50C4">
              <w:rPr>
                <w:sz w:val="18"/>
                <w:szCs w:val="18"/>
              </w:rPr>
              <w:t xml:space="preserve">. </w:t>
            </w:r>
          </w:p>
          <w:p w14:paraId="1045E1A9" w14:textId="77777777" w:rsidR="00DF50C4" w:rsidRPr="00DF50C4" w:rsidRDefault="00DF50C4" w:rsidP="00DF50C4">
            <w:pPr>
              <w:spacing w:after="0" w:line="240" w:lineRule="auto"/>
              <w:jc w:val="center"/>
              <w:rPr>
                <w:sz w:val="18"/>
                <w:szCs w:val="18"/>
              </w:rPr>
            </w:pPr>
            <w:r w:rsidRPr="00DF50C4">
              <w:rPr>
                <w:sz w:val="18"/>
                <w:szCs w:val="18"/>
              </w:rPr>
              <w:t xml:space="preserve">En raison du </w:t>
            </w:r>
            <w:proofErr w:type="spellStart"/>
            <w:r w:rsidRPr="00DF50C4">
              <w:rPr>
                <w:sz w:val="18"/>
                <w:szCs w:val="18"/>
              </w:rPr>
              <w:t>risque</w:t>
            </w:r>
            <w:proofErr w:type="spellEnd"/>
            <w:r w:rsidRPr="00DF50C4">
              <w:rPr>
                <w:sz w:val="18"/>
                <w:szCs w:val="18"/>
              </w:rPr>
              <w:t xml:space="preserve"> </w:t>
            </w:r>
            <w:proofErr w:type="spellStart"/>
            <w:r w:rsidRPr="00DF50C4">
              <w:rPr>
                <w:sz w:val="18"/>
                <w:szCs w:val="18"/>
              </w:rPr>
              <w:t>d'explosion</w:t>
            </w:r>
            <w:proofErr w:type="spellEnd"/>
            <w:r w:rsidRPr="00DF50C4">
              <w:rPr>
                <w:sz w:val="18"/>
                <w:szCs w:val="18"/>
              </w:rPr>
              <w:t xml:space="preserve">, </w:t>
            </w:r>
            <w:proofErr w:type="spellStart"/>
            <w:r w:rsidRPr="00DF50C4">
              <w:rPr>
                <w:sz w:val="18"/>
                <w:szCs w:val="18"/>
              </w:rPr>
              <w:t>combattre</w:t>
            </w:r>
            <w:proofErr w:type="spellEnd"/>
            <w:r w:rsidRPr="00DF50C4">
              <w:rPr>
                <w:sz w:val="18"/>
                <w:szCs w:val="18"/>
              </w:rPr>
              <w:t xml:space="preserve"> </w:t>
            </w:r>
            <w:proofErr w:type="spellStart"/>
            <w:r w:rsidRPr="00DF50C4">
              <w:rPr>
                <w:sz w:val="18"/>
                <w:szCs w:val="18"/>
              </w:rPr>
              <w:t>l'incendie</w:t>
            </w:r>
            <w:proofErr w:type="spellEnd"/>
            <w:r w:rsidRPr="00DF50C4">
              <w:rPr>
                <w:sz w:val="18"/>
                <w:szCs w:val="18"/>
              </w:rPr>
              <w:t xml:space="preserve"> à distance.</w:t>
            </w:r>
          </w:p>
          <w:p w14:paraId="5B6BDA0B" w14:textId="77777777" w:rsidR="00DF50C4" w:rsidRPr="00DF50C4" w:rsidRDefault="00DF50C4" w:rsidP="00DF50C4">
            <w:pPr>
              <w:jc w:val="center"/>
              <w:rPr>
                <w:sz w:val="18"/>
                <w:szCs w:val="18"/>
              </w:rPr>
            </w:pPr>
            <w:proofErr w:type="spellStart"/>
            <w:r w:rsidRPr="00DF50C4">
              <w:rPr>
                <w:sz w:val="18"/>
                <w:szCs w:val="18"/>
              </w:rPr>
              <w:t>Conserver</w:t>
            </w:r>
            <w:proofErr w:type="spellEnd"/>
            <w:r w:rsidRPr="00DF50C4">
              <w:rPr>
                <w:sz w:val="18"/>
                <w:szCs w:val="18"/>
              </w:rPr>
              <w:t xml:space="preserve"> </w:t>
            </w:r>
            <w:proofErr w:type="spellStart"/>
            <w:r w:rsidRPr="00DF50C4">
              <w:rPr>
                <w:sz w:val="18"/>
                <w:szCs w:val="18"/>
              </w:rPr>
              <w:t>dans</w:t>
            </w:r>
            <w:proofErr w:type="spellEnd"/>
            <w:r w:rsidRPr="00DF50C4">
              <w:rPr>
                <w:sz w:val="18"/>
                <w:szCs w:val="18"/>
              </w:rPr>
              <w:t xml:space="preserve"> </w:t>
            </w:r>
            <w:proofErr w:type="spellStart"/>
            <w:r w:rsidRPr="00DF50C4">
              <w:rPr>
                <w:sz w:val="18"/>
                <w:szCs w:val="18"/>
              </w:rPr>
              <w:t>un</w:t>
            </w:r>
            <w:proofErr w:type="spellEnd"/>
            <w:r w:rsidRPr="00DF50C4">
              <w:rPr>
                <w:sz w:val="18"/>
                <w:szCs w:val="18"/>
              </w:rPr>
              <w:t xml:space="preserve"> </w:t>
            </w:r>
            <w:proofErr w:type="spellStart"/>
            <w:r w:rsidRPr="00DF50C4">
              <w:rPr>
                <w:sz w:val="18"/>
                <w:szCs w:val="18"/>
              </w:rPr>
              <w:t>endroit</w:t>
            </w:r>
            <w:proofErr w:type="spellEnd"/>
            <w:r w:rsidRPr="00DF50C4">
              <w:rPr>
                <w:sz w:val="18"/>
                <w:szCs w:val="18"/>
              </w:rPr>
              <w:t xml:space="preserve"> sec.</w:t>
            </w:r>
          </w:p>
          <w:p w14:paraId="25C78614" w14:textId="77777777" w:rsidR="00DF50C4" w:rsidRDefault="00DF50C4" w:rsidP="00DF50C4">
            <w:pPr>
              <w:jc w:val="center"/>
              <w:rPr>
                <w:b/>
                <w:bCs/>
                <w:sz w:val="18"/>
                <w:szCs w:val="18"/>
              </w:rPr>
            </w:pPr>
            <w:proofErr w:type="spellStart"/>
            <w:r w:rsidRPr="00DF50C4">
              <w:rPr>
                <w:b/>
                <w:bCs/>
                <w:sz w:val="18"/>
                <w:szCs w:val="18"/>
              </w:rPr>
              <w:t>Utiliser</w:t>
            </w:r>
            <w:proofErr w:type="spellEnd"/>
            <w:r w:rsidRPr="00DF50C4">
              <w:rPr>
                <w:b/>
                <w:bCs/>
                <w:sz w:val="18"/>
                <w:szCs w:val="18"/>
              </w:rPr>
              <w:t xml:space="preserve"> </w:t>
            </w:r>
            <w:proofErr w:type="spellStart"/>
            <w:r w:rsidRPr="00DF50C4">
              <w:rPr>
                <w:b/>
                <w:bCs/>
                <w:sz w:val="18"/>
                <w:szCs w:val="18"/>
              </w:rPr>
              <w:t>uniquement</w:t>
            </w:r>
            <w:proofErr w:type="spellEnd"/>
            <w:r w:rsidRPr="00DF50C4">
              <w:rPr>
                <w:b/>
                <w:bCs/>
                <w:sz w:val="18"/>
                <w:szCs w:val="18"/>
              </w:rPr>
              <w:t xml:space="preserve"> à </w:t>
            </w:r>
            <w:proofErr w:type="spellStart"/>
            <w:proofErr w:type="gramStart"/>
            <w:r w:rsidRPr="00DF50C4">
              <w:rPr>
                <w:b/>
                <w:bCs/>
                <w:sz w:val="18"/>
                <w:szCs w:val="18"/>
              </w:rPr>
              <w:t>l'extérieur</w:t>
            </w:r>
            <w:proofErr w:type="spellEnd"/>
            <w:r w:rsidRPr="00DF50C4">
              <w:rPr>
                <w:b/>
                <w:bCs/>
                <w:sz w:val="18"/>
                <w:szCs w:val="18"/>
              </w:rPr>
              <w:t xml:space="preserve"> !</w:t>
            </w:r>
            <w:proofErr w:type="gramEnd"/>
            <w:r w:rsidRPr="00DF50C4">
              <w:rPr>
                <w:b/>
                <w:bCs/>
                <w:sz w:val="18"/>
                <w:szCs w:val="18"/>
              </w:rPr>
              <w:t xml:space="preserve"> Pour </w:t>
            </w:r>
            <w:proofErr w:type="spellStart"/>
            <w:r w:rsidRPr="00DF50C4">
              <w:rPr>
                <w:b/>
                <w:bCs/>
                <w:sz w:val="18"/>
                <w:szCs w:val="18"/>
              </w:rPr>
              <w:t>éviter</w:t>
            </w:r>
            <w:proofErr w:type="spellEnd"/>
            <w:r w:rsidRPr="00DF50C4">
              <w:rPr>
                <w:b/>
                <w:bCs/>
                <w:sz w:val="18"/>
                <w:szCs w:val="18"/>
              </w:rPr>
              <w:t xml:space="preserve"> tout danger, </w:t>
            </w:r>
            <w:proofErr w:type="spellStart"/>
            <w:r w:rsidRPr="00DF50C4">
              <w:rPr>
                <w:b/>
                <w:bCs/>
                <w:sz w:val="18"/>
                <w:szCs w:val="18"/>
              </w:rPr>
              <w:t>n'utiliser</w:t>
            </w:r>
            <w:proofErr w:type="spellEnd"/>
            <w:r w:rsidRPr="00DF50C4">
              <w:rPr>
                <w:b/>
                <w:bCs/>
                <w:sz w:val="18"/>
                <w:szCs w:val="18"/>
              </w:rPr>
              <w:t xml:space="preserve"> que </w:t>
            </w:r>
            <w:proofErr w:type="spellStart"/>
            <w:r w:rsidRPr="00DF50C4">
              <w:rPr>
                <w:b/>
                <w:bCs/>
                <w:sz w:val="18"/>
                <w:szCs w:val="18"/>
              </w:rPr>
              <w:t>conformément</w:t>
            </w:r>
            <w:proofErr w:type="spellEnd"/>
            <w:r w:rsidRPr="00DF50C4">
              <w:rPr>
                <w:b/>
                <w:bCs/>
                <w:sz w:val="18"/>
                <w:szCs w:val="18"/>
              </w:rPr>
              <w:t xml:space="preserve"> au mode </w:t>
            </w:r>
            <w:proofErr w:type="spellStart"/>
            <w:r w:rsidRPr="00DF50C4">
              <w:rPr>
                <w:b/>
                <w:bCs/>
                <w:sz w:val="18"/>
                <w:szCs w:val="18"/>
              </w:rPr>
              <w:t>d'emploi</w:t>
            </w:r>
            <w:proofErr w:type="spellEnd"/>
            <w:r w:rsidRPr="00DF50C4">
              <w:rPr>
                <w:b/>
                <w:bCs/>
                <w:sz w:val="18"/>
                <w:szCs w:val="18"/>
              </w:rPr>
              <w:t xml:space="preserve">. </w:t>
            </w:r>
            <w:proofErr w:type="spellStart"/>
            <w:r w:rsidRPr="00DF50C4">
              <w:rPr>
                <w:b/>
                <w:bCs/>
                <w:sz w:val="18"/>
                <w:szCs w:val="18"/>
              </w:rPr>
              <w:t>Allumer</w:t>
            </w:r>
            <w:proofErr w:type="spellEnd"/>
            <w:r w:rsidRPr="00DF50C4">
              <w:rPr>
                <w:b/>
                <w:bCs/>
                <w:sz w:val="18"/>
                <w:szCs w:val="18"/>
              </w:rPr>
              <w:t xml:space="preserve"> le </w:t>
            </w:r>
            <w:proofErr w:type="spellStart"/>
            <w:r w:rsidRPr="00DF50C4">
              <w:rPr>
                <w:b/>
                <w:bCs/>
                <w:sz w:val="18"/>
                <w:szCs w:val="18"/>
              </w:rPr>
              <w:t>cierge</w:t>
            </w:r>
            <w:proofErr w:type="spellEnd"/>
            <w:r w:rsidRPr="00DF50C4">
              <w:rPr>
                <w:b/>
                <w:bCs/>
                <w:sz w:val="18"/>
                <w:szCs w:val="18"/>
              </w:rPr>
              <w:t xml:space="preserve"> </w:t>
            </w:r>
            <w:proofErr w:type="spellStart"/>
            <w:r w:rsidRPr="00DF50C4">
              <w:rPr>
                <w:b/>
                <w:bCs/>
                <w:sz w:val="18"/>
                <w:szCs w:val="18"/>
              </w:rPr>
              <w:t>magique</w:t>
            </w:r>
            <w:proofErr w:type="spellEnd"/>
            <w:r w:rsidRPr="00DF50C4">
              <w:rPr>
                <w:b/>
                <w:bCs/>
                <w:sz w:val="18"/>
                <w:szCs w:val="18"/>
              </w:rPr>
              <w:t xml:space="preserve"> </w:t>
            </w:r>
            <w:proofErr w:type="spellStart"/>
            <w:r w:rsidRPr="00DF50C4">
              <w:rPr>
                <w:b/>
                <w:bCs/>
                <w:sz w:val="18"/>
                <w:szCs w:val="18"/>
              </w:rPr>
              <w:t>dans</w:t>
            </w:r>
            <w:proofErr w:type="spellEnd"/>
            <w:r w:rsidRPr="00DF50C4">
              <w:rPr>
                <w:b/>
                <w:bCs/>
                <w:sz w:val="18"/>
                <w:szCs w:val="18"/>
              </w:rPr>
              <w:t xml:space="preserve"> la </w:t>
            </w:r>
            <w:proofErr w:type="spellStart"/>
            <w:r w:rsidRPr="00DF50C4">
              <w:rPr>
                <w:b/>
                <w:bCs/>
                <w:sz w:val="18"/>
                <w:szCs w:val="18"/>
              </w:rPr>
              <w:t>partie</w:t>
            </w:r>
            <w:proofErr w:type="spellEnd"/>
            <w:r w:rsidRPr="00DF50C4">
              <w:rPr>
                <w:b/>
                <w:bCs/>
                <w:sz w:val="18"/>
                <w:szCs w:val="18"/>
              </w:rPr>
              <w:t xml:space="preserve"> supérieure au </w:t>
            </w:r>
            <w:proofErr w:type="spellStart"/>
            <w:r w:rsidRPr="00DF50C4">
              <w:rPr>
                <w:b/>
                <w:bCs/>
                <w:sz w:val="18"/>
                <w:szCs w:val="18"/>
              </w:rPr>
              <w:t>niveau</w:t>
            </w:r>
            <w:proofErr w:type="spellEnd"/>
            <w:r w:rsidRPr="00DF50C4">
              <w:rPr>
                <w:b/>
                <w:bCs/>
                <w:sz w:val="18"/>
                <w:szCs w:val="18"/>
              </w:rPr>
              <w:t xml:space="preserve"> du </w:t>
            </w:r>
            <w:proofErr w:type="spellStart"/>
            <w:r w:rsidRPr="00DF50C4">
              <w:rPr>
                <w:b/>
                <w:bCs/>
                <w:sz w:val="18"/>
                <w:szCs w:val="18"/>
              </w:rPr>
              <w:t>point</w:t>
            </w:r>
            <w:proofErr w:type="spellEnd"/>
            <w:r w:rsidRPr="00DF50C4">
              <w:rPr>
                <w:b/>
                <w:bCs/>
                <w:sz w:val="18"/>
                <w:szCs w:val="18"/>
              </w:rPr>
              <w:t xml:space="preserve"> </w:t>
            </w:r>
            <w:proofErr w:type="spellStart"/>
            <w:r w:rsidRPr="00DF50C4">
              <w:rPr>
                <w:b/>
                <w:bCs/>
                <w:sz w:val="18"/>
                <w:szCs w:val="18"/>
              </w:rPr>
              <w:t>noir</w:t>
            </w:r>
            <w:proofErr w:type="spellEnd"/>
            <w:r w:rsidRPr="00DF50C4">
              <w:rPr>
                <w:b/>
                <w:bCs/>
                <w:sz w:val="18"/>
                <w:szCs w:val="18"/>
              </w:rPr>
              <w:t xml:space="preserve">. </w:t>
            </w:r>
            <w:proofErr w:type="spellStart"/>
            <w:r w:rsidRPr="00DF50C4">
              <w:rPr>
                <w:b/>
                <w:bCs/>
                <w:sz w:val="18"/>
                <w:szCs w:val="18"/>
              </w:rPr>
              <w:t>Utiliser</w:t>
            </w:r>
            <w:proofErr w:type="spellEnd"/>
            <w:r w:rsidRPr="00DF50C4">
              <w:rPr>
                <w:b/>
                <w:bCs/>
                <w:sz w:val="18"/>
                <w:szCs w:val="18"/>
              </w:rPr>
              <w:t xml:space="preserve"> </w:t>
            </w:r>
            <w:proofErr w:type="spellStart"/>
            <w:r w:rsidRPr="00DF50C4">
              <w:rPr>
                <w:b/>
                <w:bCs/>
                <w:sz w:val="18"/>
                <w:szCs w:val="18"/>
              </w:rPr>
              <w:t>individuellement</w:t>
            </w:r>
            <w:proofErr w:type="spellEnd"/>
            <w:r w:rsidRPr="00DF50C4">
              <w:rPr>
                <w:b/>
                <w:bCs/>
                <w:sz w:val="18"/>
                <w:szCs w:val="18"/>
              </w:rPr>
              <w:t xml:space="preserve"> au-dessus de </w:t>
            </w:r>
            <w:proofErr w:type="spellStart"/>
            <w:r w:rsidRPr="00DF50C4">
              <w:rPr>
                <w:b/>
                <w:bCs/>
                <w:sz w:val="18"/>
                <w:szCs w:val="18"/>
              </w:rPr>
              <w:t>surfaces</w:t>
            </w:r>
            <w:proofErr w:type="spellEnd"/>
            <w:r w:rsidRPr="00DF50C4">
              <w:rPr>
                <w:b/>
                <w:bCs/>
                <w:sz w:val="18"/>
                <w:szCs w:val="18"/>
              </w:rPr>
              <w:t xml:space="preserve"> non inflammables. </w:t>
            </w:r>
            <w:proofErr w:type="spellStart"/>
            <w:r w:rsidRPr="00DF50C4">
              <w:rPr>
                <w:b/>
                <w:bCs/>
                <w:sz w:val="18"/>
                <w:szCs w:val="18"/>
              </w:rPr>
              <w:t>Allumer</w:t>
            </w:r>
            <w:proofErr w:type="spellEnd"/>
            <w:r w:rsidRPr="00DF50C4">
              <w:rPr>
                <w:b/>
                <w:bCs/>
                <w:sz w:val="18"/>
                <w:szCs w:val="18"/>
              </w:rPr>
              <w:t xml:space="preserve"> </w:t>
            </w:r>
            <w:proofErr w:type="spellStart"/>
            <w:r w:rsidRPr="00DF50C4">
              <w:rPr>
                <w:b/>
                <w:bCs/>
                <w:sz w:val="18"/>
                <w:szCs w:val="18"/>
              </w:rPr>
              <w:t>un</w:t>
            </w:r>
            <w:proofErr w:type="spellEnd"/>
            <w:r w:rsidRPr="00DF50C4">
              <w:rPr>
                <w:b/>
                <w:bCs/>
                <w:sz w:val="18"/>
                <w:szCs w:val="18"/>
              </w:rPr>
              <w:t xml:space="preserve"> </w:t>
            </w:r>
            <w:proofErr w:type="spellStart"/>
            <w:r w:rsidRPr="00DF50C4">
              <w:rPr>
                <w:b/>
                <w:bCs/>
                <w:sz w:val="18"/>
                <w:szCs w:val="18"/>
              </w:rPr>
              <w:t>cierge</w:t>
            </w:r>
            <w:proofErr w:type="spellEnd"/>
            <w:r w:rsidRPr="00DF50C4">
              <w:rPr>
                <w:b/>
                <w:bCs/>
                <w:sz w:val="18"/>
                <w:szCs w:val="18"/>
              </w:rPr>
              <w:t xml:space="preserve"> </w:t>
            </w:r>
            <w:proofErr w:type="spellStart"/>
            <w:r w:rsidRPr="00DF50C4">
              <w:rPr>
                <w:b/>
                <w:bCs/>
                <w:sz w:val="18"/>
                <w:szCs w:val="18"/>
              </w:rPr>
              <w:t>magique</w:t>
            </w:r>
            <w:proofErr w:type="spellEnd"/>
            <w:r w:rsidRPr="00DF50C4">
              <w:rPr>
                <w:b/>
                <w:bCs/>
                <w:sz w:val="18"/>
                <w:szCs w:val="18"/>
              </w:rPr>
              <w:t xml:space="preserve"> à la </w:t>
            </w:r>
            <w:proofErr w:type="spellStart"/>
            <w:r w:rsidRPr="00DF50C4">
              <w:rPr>
                <w:b/>
                <w:bCs/>
                <w:sz w:val="18"/>
                <w:szCs w:val="18"/>
              </w:rPr>
              <w:t>fois</w:t>
            </w:r>
            <w:proofErr w:type="spellEnd"/>
            <w:r w:rsidRPr="00DF50C4">
              <w:rPr>
                <w:b/>
                <w:bCs/>
                <w:sz w:val="18"/>
                <w:szCs w:val="18"/>
              </w:rPr>
              <w:t xml:space="preserve"> à </w:t>
            </w:r>
            <w:proofErr w:type="spellStart"/>
            <w:r w:rsidRPr="00DF50C4">
              <w:rPr>
                <w:b/>
                <w:bCs/>
                <w:sz w:val="18"/>
                <w:szCs w:val="18"/>
              </w:rPr>
              <w:t>l'extrémité</w:t>
            </w:r>
            <w:proofErr w:type="spellEnd"/>
            <w:r w:rsidRPr="00DF50C4">
              <w:rPr>
                <w:b/>
                <w:bCs/>
                <w:sz w:val="18"/>
                <w:szCs w:val="18"/>
              </w:rPr>
              <w:t xml:space="preserve"> la plus </w:t>
            </w:r>
            <w:proofErr w:type="spellStart"/>
            <w:r w:rsidRPr="00DF50C4">
              <w:rPr>
                <w:b/>
                <w:bCs/>
                <w:sz w:val="18"/>
                <w:szCs w:val="18"/>
              </w:rPr>
              <w:t>éloignée</w:t>
            </w:r>
            <w:proofErr w:type="spellEnd"/>
            <w:r w:rsidRPr="00DF50C4">
              <w:rPr>
                <w:b/>
                <w:bCs/>
                <w:sz w:val="18"/>
                <w:szCs w:val="18"/>
              </w:rPr>
              <w:t xml:space="preserve">. Distance de </w:t>
            </w:r>
            <w:proofErr w:type="spellStart"/>
            <w:proofErr w:type="gramStart"/>
            <w:r w:rsidRPr="00DF50C4">
              <w:rPr>
                <w:b/>
                <w:bCs/>
                <w:sz w:val="18"/>
                <w:szCs w:val="18"/>
              </w:rPr>
              <w:t>sécurité</w:t>
            </w:r>
            <w:proofErr w:type="spellEnd"/>
            <w:r w:rsidRPr="00DF50C4">
              <w:rPr>
                <w:b/>
                <w:bCs/>
                <w:sz w:val="18"/>
                <w:szCs w:val="18"/>
              </w:rPr>
              <w:t xml:space="preserve"> :</w:t>
            </w:r>
            <w:proofErr w:type="gramEnd"/>
            <w:r w:rsidRPr="00DF50C4">
              <w:rPr>
                <w:b/>
                <w:bCs/>
                <w:sz w:val="18"/>
                <w:szCs w:val="18"/>
              </w:rPr>
              <w:t xml:space="preserve"> </w:t>
            </w:r>
            <w:proofErr w:type="spellStart"/>
            <w:r w:rsidRPr="00DF50C4">
              <w:rPr>
                <w:b/>
                <w:bCs/>
                <w:sz w:val="18"/>
                <w:szCs w:val="18"/>
              </w:rPr>
              <w:t>tenir</w:t>
            </w:r>
            <w:proofErr w:type="spellEnd"/>
            <w:r w:rsidRPr="00DF50C4">
              <w:rPr>
                <w:b/>
                <w:bCs/>
                <w:sz w:val="18"/>
                <w:szCs w:val="18"/>
              </w:rPr>
              <w:t xml:space="preserve"> le </w:t>
            </w:r>
            <w:proofErr w:type="spellStart"/>
            <w:r w:rsidRPr="00DF50C4">
              <w:rPr>
                <w:b/>
                <w:bCs/>
                <w:sz w:val="18"/>
                <w:szCs w:val="18"/>
              </w:rPr>
              <w:t>cierge</w:t>
            </w:r>
            <w:proofErr w:type="spellEnd"/>
            <w:r w:rsidRPr="00DF50C4">
              <w:rPr>
                <w:b/>
                <w:bCs/>
                <w:sz w:val="18"/>
                <w:szCs w:val="18"/>
              </w:rPr>
              <w:t xml:space="preserve"> </w:t>
            </w:r>
            <w:proofErr w:type="spellStart"/>
            <w:r w:rsidRPr="00DF50C4">
              <w:rPr>
                <w:b/>
                <w:bCs/>
                <w:sz w:val="18"/>
                <w:szCs w:val="18"/>
              </w:rPr>
              <w:t>magique</w:t>
            </w:r>
            <w:proofErr w:type="spellEnd"/>
            <w:r w:rsidRPr="00DF50C4">
              <w:rPr>
                <w:b/>
                <w:bCs/>
                <w:sz w:val="18"/>
                <w:szCs w:val="18"/>
              </w:rPr>
              <w:t xml:space="preserve"> </w:t>
            </w:r>
            <w:proofErr w:type="spellStart"/>
            <w:r w:rsidRPr="00DF50C4">
              <w:rPr>
                <w:b/>
                <w:bCs/>
                <w:sz w:val="18"/>
                <w:szCs w:val="18"/>
              </w:rPr>
              <w:t>éloigné</w:t>
            </w:r>
            <w:proofErr w:type="spellEnd"/>
            <w:r w:rsidRPr="00DF50C4">
              <w:rPr>
                <w:b/>
                <w:bCs/>
                <w:sz w:val="18"/>
                <w:szCs w:val="18"/>
              </w:rPr>
              <w:t xml:space="preserve"> de </w:t>
            </w:r>
            <w:proofErr w:type="spellStart"/>
            <w:r w:rsidRPr="00DF50C4">
              <w:rPr>
                <w:b/>
                <w:bCs/>
                <w:sz w:val="18"/>
                <w:szCs w:val="18"/>
              </w:rPr>
              <w:t>toute</w:t>
            </w:r>
            <w:proofErr w:type="spellEnd"/>
            <w:r w:rsidRPr="00DF50C4">
              <w:rPr>
                <w:b/>
                <w:bCs/>
                <w:sz w:val="18"/>
                <w:szCs w:val="18"/>
              </w:rPr>
              <w:t xml:space="preserve"> </w:t>
            </w:r>
            <w:proofErr w:type="spellStart"/>
            <w:r w:rsidRPr="00DF50C4">
              <w:rPr>
                <w:b/>
                <w:bCs/>
                <w:sz w:val="18"/>
                <w:szCs w:val="18"/>
              </w:rPr>
              <w:t>partie</w:t>
            </w:r>
            <w:proofErr w:type="spellEnd"/>
            <w:r w:rsidRPr="00DF50C4">
              <w:rPr>
                <w:b/>
                <w:bCs/>
                <w:sz w:val="18"/>
                <w:szCs w:val="18"/>
              </w:rPr>
              <w:t xml:space="preserve"> du corps et de tout </w:t>
            </w:r>
            <w:proofErr w:type="spellStart"/>
            <w:r w:rsidRPr="00DF50C4">
              <w:rPr>
                <w:b/>
                <w:bCs/>
                <w:sz w:val="18"/>
                <w:szCs w:val="18"/>
              </w:rPr>
              <w:t>matériau</w:t>
            </w:r>
            <w:proofErr w:type="spellEnd"/>
            <w:r w:rsidRPr="00DF50C4">
              <w:rPr>
                <w:b/>
                <w:bCs/>
                <w:sz w:val="18"/>
                <w:szCs w:val="18"/>
              </w:rPr>
              <w:t xml:space="preserve"> inflammable. Ne </w:t>
            </w:r>
            <w:proofErr w:type="gramStart"/>
            <w:r w:rsidRPr="00DF50C4">
              <w:rPr>
                <w:b/>
                <w:bCs/>
                <w:sz w:val="18"/>
                <w:szCs w:val="18"/>
              </w:rPr>
              <w:t>pas</w:t>
            </w:r>
            <w:proofErr w:type="gramEnd"/>
            <w:r w:rsidRPr="00DF50C4">
              <w:rPr>
                <w:b/>
                <w:bCs/>
                <w:sz w:val="18"/>
                <w:szCs w:val="18"/>
              </w:rPr>
              <w:t xml:space="preserve"> inhaler la </w:t>
            </w:r>
            <w:proofErr w:type="spellStart"/>
            <w:r w:rsidRPr="00DF50C4">
              <w:rPr>
                <w:b/>
                <w:bCs/>
                <w:sz w:val="18"/>
                <w:szCs w:val="18"/>
              </w:rPr>
              <w:t>fumée</w:t>
            </w:r>
            <w:proofErr w:type="spellEnd"/>
            <w:r w:rsidRPr="00DF50C4">
              <w:rPr>
                <w:b/>
                <w:bCs/>
                <w:sz w:val="18"/>
                <w:szCs w:val="18"/>
              </w:rPr>
              <w:t xml:space="preserve">. Le </w:t>
            </w:r>
            <w:proofErr w:type="spellStart"/>
            <w:r w:rsidRPr="00DF50C4">
              <w:rPr>
                <w:b/>
                <w:bCs/>
                <w:sz w:val="18"/>
                <w:szCs w:val="18"/>
              </w:rPr>
              <w:t>cierge</w:t>
            </w:r>
            <w:proofErr w:type="spellEnd"/>
            <w:r w:rsidRPr="00DF50C4">
              <w:rPr>
                <w:b/>
                <w:bCs/>
                <w:sz w:val="18"/>
                <w:szCs w:val="18"/>
              </w:rPr>
              <w:t xml:space="preserve"> </w:t>
            </w:r>
            <w:proofErr w:type="spellStart"/>
            <w:r w:rsidRPr="00DF50C4">
              <w:rPr>
                <w:b/>
                <w:bCs/>
                <w:sz w:val="18"/>
                <w:szCs w:val="18"/>
              </w:rPr>
              <w:t>magique</w:t>
            </w:r>
            <w:proofErr w:type="spellEnd"/>
            <w:r w:rsidRPr="00DF50C4">
              <w:rPr>
                <w:b/>
                <w:bCs/>
                <w:sz w:val="18"/>
                <w:szCs w:val="18"/>
              </w:rPr>
              <w:t xml:space="preserve"> </w:t>
            </w:r>
            <w:proofErr w:type="spellStart"/>
            <w:r w:rsidRPr="00DF50C4">
              <w:rPr>
                <w:b/>
                <w:bCs/>
                <w:sz w:val="18"/>
                <w:szCs w:val="18"/>
              </w:rPr>
              <w:t>consumé</w:t>
            </w:r>
            <w:proofErr w:type="spellEnd"/>
            <w:r w:rsidRPr="00DF50C4">
              <w:rPr>
                <w:b/>
                <w:bCs/>
                <w:sz w:val="18"/>
                <w:szCs w:val="18"/>
              </w:rPr>
              <w:t xml:space="preserve"> </w:t>
            </w:r>
            <w:proofErr w:type="spellStart"/>
            <w:r w:rsidRPr="00DF50C4">
              <w:rPr>
                <w:b/>
                <w:bCs/>
                <w:sz w:val="18"/>
                <w:szCs w:val="18"/>
              </w:rPr>
              <w:t>est</w:t>
            </w:r>
            <w:proofErr w:type="spellEnd"/>
            <w:r w:rsidRPr="00DF50C4">
              <w:rPr>
                <w:b/>
                <w:bCs/>
                <w:sz w:val="18"/>
                <w:szCs w:val="18"/>
              </w:rPr>
              <w:t xml:space="preserve"> encore très </w:t>
            </w:r>
            <w:proofErr w:type="spellStart"/>
            <w:proofErr w:type="gramStart"/>
            <w:r w:rsidRPr="00DF50C4">
              <w:rPr>
                <w:b/>
                <w:bCs/>
                <w:sz w:val="18"/>
                <w:szCs w:val="18"/>
              </w:rPr>
              <w:t>chaud</w:t>
            </w:r>
            <w:proofErr w:type="spellEnd"/>
            <w:r w:rsidRPr="00DF50C4">
              <w:rPr>
                <w:b/>
                <w:bCs/>
                <w:sz w:val="18"/>
                <w:szCs w:val="18"/>
              </w:rPr>
              <w:t xml:space="preserve"> ;</w:t>
            </w:r>
            <w:proofErr w:type="gramEnd"/>
            <w:r w:rsidRPr="00DF50C4">
              <w:rPr>
                <w:b/>
                <w:bCs/>
                <w:sz w:val="18"/>
                <w:szCs w:val="18"/>
              </w:rPr>
              <w:t xml:space="preserve"> </w:t>
            </w:r>
            <w:proofErr w:type="spellStart"/>
            <w:r w:rsidRPr="00DF50C4">
              <w:rPr>
                <w:b/>
                <w:bCs/>
                <w:sz w:val="18"/>
                <w:szCs w:val="18"/>
              </w:rPr>
              <w:t>l'éteindre</w:t>
            </w:r>
            <w:proofErr w:type="spellEnd"/>
            <w:r w:rsidRPr="00DF50C4">
              <w:rPr>
                <w:b/>
                <w:bCs/>
                <w:sz w:val="18"/>
                <w:szCs w:val="18"/>
              </w:rPr>
              <w:t xml:space="preserve"> par </w:t>
            </w:r>
            <w:proofErr w:type="spellStart"/>
            <w:r w:rsidRPr="00DF50C4">
              <w:rPr>
                <w:b/>
                <w:bCs/>
                <w:sz w:val="18"/>
                <w:szCs w:val="18"/>
              </w:rPr>
              <w:t>exemple</w:t>
            </w:r>
            <w:proofErr w:type="spellEnd"/>
            <w:r w:rsidRPr="00DF50C4">
              <w:rPr>
                <w:b/>
                <w:bCs/>
                <w:sz w:val="18"/>
                <w:szCs w:val="18"/>
              </w:rPr>
              <w:t xml:space="preserve"> </w:t>
            </w:r>
            <w:proofErr w:type="spellStart"/>
            <w:r w:rsidRPr="00DF50C4">
              <w:rPr>
                <w:b/>
                <w:bCs/>
                <w:sz w:val="18"/>
                <w:szCs w:val="18"/>
              </w:rPr>
              <w:t>dans</w:t>
            </w:r>
            <w:proofErr w:type="spellEnd"/>
            <w:r w:rsidRPr="00DF50C4">
              <w:rPr>
                <w:b/>
                <w:bCs/>
                <w:sz w:val="18"/>
                <w:szCs w:val="18"/>
              </w:rPr>
              <w:t xml:space="preserve"> </w:t>
            </w:r>
            <w:proofErr w:type="spellStart"/>
            <w:r w:rsidRPr="00DF50C4">
              <w:rPr>
                <w:b/>
                <w:bCs/>
                <w:sz w:val="18"/>
                <w:szCs w:val="18"/>
              </w:rPr>
              <w:t>un</w:t>
            </w:r>
            <w:proofErr w:type="spellEnd"/>
            <w:r w:rsidRPr="00DF50C4">
              <w:rPr>
                <w:b/>
                <w:bCs/>
                <w:sz w:val="18"/>
                <w:szCs w:val="18"/>
              </w:rPr>
              <w:t xml:space="preserve"> </w:t>
            </w:r>
            <w:proofErr w:type="spellStart"/>
            <w:r w:rsidRPr="00DF50C4">
              <w:rPr>
                <w:b/>
                <w:bCs/>
                <w:sz w:val="18"/>
                <w:szCs w:val="18"/>
              </w:rPr>
              <w:t>seau</w:t>
            </w:r>
            <w:proofErr w:type="spellEnd"/>
            <w:r w:rsidRPr="00DF50C4">
              <w:rPr>
                <w:b/>
                <w:bCs/>
                <w:sz w:val="18"/>
                <w:szCs w:val="18"/>
              </w:rPr>
              <w:t xml:space="preserve"> </w:t>
            </w:r>
            <w:proofErr w:type="spellStart"/>
            <w:r w:rsidRPr="00DF50C4">
              <w:rPr>
                <w:b/>
                <w:bCs/>
                <w:sz w:val="18"/>
                <w:szCs w:val="18"/>
              </w:rPr>
              <w:t>d'eau</w:t>
            </w:r>
            <w:proofErr w:type="spellEnd"/>
            <w:r w:rsidRPr="00DF50C4">
              <w:rPr>
                <w:b/>
                <w:bCs/>
                <w:sz w:val="18"/>
                <w:szCs w:val="18"/>
              </w:rPr>
              <w:t>.</w:t>
            </w:r>
          </w:p>
          <w:p w14:paraId="3B03AF77" w14:textId="77777777" w:rsidR="00DF50C4" w:rsidRDefault="00DF50C4" w:rsidP="00DF50C4">
            <w:pPr>
              <w:jc w:val="center"/>
              <w:rPr>
                <w:b/>
                <w:bCs/>
                <w:sz w:val="18"/>
                <w:szCs w:val="18"/>
              </w:rPr>
            </w:pPr>
          </w:p>
          <w:p w14:paraId="69D38F94" w14:textId="77777777" w:rsidR="00DF50C4" w:rsidRPr="00DF50C4" w:rsidRDefault="00DF50C4" w:rsidP="00DF50C4">
            <w:pPr>
              <w:spacing w:after="0" w:line="240" w:lineRule="auto"/>
              <w:jc w:val="center"/>
              <w:rPr>
                <w:sz w:val="18"/>
                <w:szCs w:val="18"/>
                <w:lang w:val="en-US"/>
              </w:rPr>
            </w:pPr>
            <w:proofErr w:type="spellStart"/>
            <w:r w:rsidRPr="00DF50C4">
              <w:rPr>
                <w:sz w:val="18"/>
                <w:szCs w:val="18"/>
                <w:lang w:val="en-US"/>
              </w:rPr>
              <w:t>Emballage</w:t>
            </w:r>
            <w:proofErr w:type="spellEnd"/>
            <w:r w:rsidRPr="00DF50C4">
              <w:rPr>
                <w:sz w:val="18"/>
                <w:szCs w:val="18"/>
                <w:lang w:val="en-US"/>
              </w:rPr>
              <w:t xml:space="preserve"> avec </w:t>
            </w:r>
            <w:proofErr w:type="spellStart"/>
            <w:r w:rsidRPr="00DF50C4">
              <w:rPr>
                <w:sz w:val="18"/>
                <w:szCs w:val="18"/>
                <w:lang w:val="en-US"/>
              </w:rPr>
              <w:t>certificat</w:t>
            </w:r>
            <w:proofErr w:type="spellEnd"/>
            <w:r w:rsidRPr="00DF50C4">
              <w:rPr>
                <w:sz w:val="18"/>
                <w:szCs w:val="18"/>
                <w:lang w:val="en-US"/>
              </w:rPr>
              <w:t xml:space="preserve"> </w:t>
            </w:r>
            <w:proofErr w:type="spellStart"/>
            <w:r w:rsidRPr="00DF50C4">
              <w:rPr>
                <w:sz w:val="18"/>
                <w:szCs w:val="18"/>
                <w:lang w:val="en-US"/>
              </w:rPr>
              <w:t>d'innocuité</w:t>
            </w:r>
            <w:proofErr w:type="spellEnd"/>
            <w:r w:rsidRPr="00DF50C4">
              <w:rPr>
                <w:sz w:val="18"/>
                <w:szCs w:val="18"/>
                <w:lang w:val="en-US"/>
              </w:rPr>
              <w:t xml:space="preserve">. </w:t>
            </w:r>
          </w:p>
          <w:p w14:paraId="7438041E" w14:textId="77777777" w:rsidR="00DF50C4" w:rsidRPr="00DF50C4" w:rsidRDefault="00DF50C4" w:rsidP="00DF50C4">
            <w:pPr>
              <w:spacing w:after="0" w:line="240" w:lineRule="auto"/>
              <w:jc w:val="center"/>
              <w:rPr>
                <w:sz w:val="18"/>
                <w:szCs w:val="18"/>
                <w:lang w:val="en-US"/>
              </w:rPr>
            </w:pPr>
            <w:r w:rsidRPr="00DF50C4">
              <w:rPr>
                <w:sz w:val="18"/>
                <w:szCs w:val="18"/>
                <w:lang w:val="en-US"/>
              </w:rPr>
              <w:t>BAM-2339/06 -</w:t>
            </w:r>
            <w:proofErr w:type="gramStart"/>
            <w:r w:rsidRPr="00DF50C4">
              <w:rPr>
                <w:sz w:val="18"/>
                <w:szCs w:val="18"/>
                <w:lang w:val="en-US"/>
              </w:rPr>
              <w:t>VWK</w:t>
            </w:r>
            <w:proofErr w:type="gramEnd"/>
          </w:p>
          <w:p w14:paraId="2402ED8F" w14:textId="77777777" w:rsidR="00DF50C4" w:rsidRPr="00DF50C4" w:rsidRDefault="00DF50C4" w:rsidP="00DF50C4">
            <w:pPr>
              <w:spacing w:after="0" w:line="240" w:lineRule="auto"/>
              <w:jc w:val="center"/>
              <w:rPr>
                <w:sz w:val="18"/>
                <w:szCs w:val="18"/>
                <w:lang w:val="en-US"/>
              </w:rPr>
            </w:pPr>
            <w:r w:rsidRPr="00DF50C4">
              <w:rPr>
                <w:sz w:val="18"/>
                <w:szCs w:val="18"/>
                <w:lang w:val="en-US"/>
              </w:rPr>
              <w:t>CE 0589</w:t>
            </w:r>
          </w:p>
          <w:p w14:paraId="1F6047C4" w14:textId="77777777" w:rsidR="00DF50C4" w:rsidRPr="00DF50C4" w:rsidRDefault="00DF50C4" w:rsidP="00DF50C4">
            <w:pPr>
              <w:spacing w:after="0" w:line="240" w:lineRule="auto"/>
              <w:jc w:val="center"/>
              <w:rPr>
                <w:sz w:val="18"/>
                <w:szCs w:val="18"/>
                <w:lang w:val="en-US"/>
              </w:rPr>
            </w:pPr>
            <w:r w:rsidRPr="00DF50C4">
              <w:rPr>
                <w:sz w:val="18"/>
                <w:szCs w:val="18"/>
                <w:lang w:val="en-US"/>
              </w:rPr>
              <w:t>CIERGE MAGIQUE À TENIR DANS LA MAIN</w:t>
            </w:r>
          </w:p>
          <w:p w14:paraId="4BADE240" w14:textId="77777777" w:rsidR="00DF50C4" w:rsidRPr="00DF50C4" w:rsidRDefault="00DF50C4" w:rsidP="00DF50C4">
            <w:pPr>
              <w:spacing w:after="0" w:line="240" w:lineRule="auto"/>
              <w:jc w:val="center"/>
              <w:rPr>
                <w:sz w:val="18"/>
                <w:szCs w:val="18"/>
                <w:lang w:val="en-US"/>
              </w:rPr>
            </w:pPr>
            <w:r w:rsidRPr="00DF50C4">
              <w:rPr>
                <w:sz w:val="18"/>
                <w:szCs w:val="18"/>
                <w:lang w:val="en-US"/>
              </w:rPr>
              <w:t xml:space="preserve">CAT F1 - Remise </w:t>
            </w:r>
            <w:proofErr w:type="spellStart"/>
            <w:r w:rsidRPr="00DF50C4">
              <w:rPr>
                <w:sz w:val="18"/>
                <w:szCs w:val="18"/>
                <w:lang w:val="en-US"/>
              </w:rPr>
              <w:t>autorisée</w:t>
            </w:r>
            <w:proofErr w:type="spellEnd"/>
            <w:r w:rsidRPr="00DF50C4">
              <w:rPr>
                <w:sz w:val="18"/>
                <w:szCs w:val="18"/>
                <w:lang w:val="en-US"/>
              </w:rPr>
              <w:t xml:space="preserve"> </w:t>
            </w:r>
            <w:proofErr w:type="spellStart"/>
            <w:r w:rsidRPr="00DF50C4">
              <w:rPr>
                <w:sz w:val="18"/>
                <w:szCs w:val="18"/>
                <w:lang w:val="en-US"/>
              </w:rPr>
              <w:t>uniquement</w:t>
            </w:r>
            <w:proofErr w:type="spellEnd"/>
            <w:r w:rsidRPr="00DF50C4">
              <w:rPr>
                <w:sz w:val="18"/>
                <w:szCs w:val="18"/>
                <w:lang w:val="en-US"/>
              </w:rPr>
              <w:t xml:space="preserve"> dans </w:t>
            </w:r>
            <w:proofErr w:type="spellStart"/>
            <w:r w:rsidRPr="00DF50C4">
              <w:rPr>
                <w:sz w:val="18"/>
                <w:szCs w:val="18"/>
                <w:lang w:val="en-US"/>
              </w:rPr>
              <w:t>l'emballage</w:t>
            </w:r>
            <w:proofErr w:type="spellEnd"/>
            <w:r w:rsidRPr="00DF50C4">
              <w:rPr>
                <w:sz w:val="18"/>
                <w:szCs w:val="18"/>
                <w:lang w:val="en-US"/>
              </w:rPr>
              <w:t xml:space="preserve"> </w:t>
            </w:r>
            <w:proofErr w:type="spellStart"/>
            <w:r w:rsidRPr="00DF50C4">
              <w:rPr>
                <w:sz w:val="18"/>
                <w:szCs w:val="18"/>
                <w:lang w:val="en-US"/>
              </w:rPr>
              <w:t>d'origine</w:t>
            </w:r>
            <w:proofErr w:type="spellEnd"/>
            <w:r w:rsidRPr="00DF50C4">
              <w:rPr>
                <w:sz w:val="18"/>
                <w:szCs w:val="18"/>
                <w:lang w:val="en-US"/>
              </w:rPr>
              <w:t xml:space="preserve"> non </w:t>
            </w:r>
            <w:proofErr w:type="spellStart"/>
            <w:r w:rsidRPr="00DF50C4">
              <w:rPr>
                <w:sz w:val="18"/>
                <w:szCs w:val="18"/>
                <w:lang w:val="en-US"/>
              </w:rPr>
              <w:t>ouvert</w:t>
            </w:r>
            <w:proofErr w:type="spellEnd"/>
            <w:r w:rsidRPr="00DF50C4">
              <w:rPr>
                <w:sz w:val="18"/>
                <w:szCs w:val="18"/>
                <w:lang w:val="en-US"/>
              </w:rPr>
              <w:t xml:space="preserve">. </w:t>
            </w:r>
          </w:p>
          <w:p w14:paraId="4D5B9C5E" w14:textId="77777777" w:rsidR="00DF50C4" w:rsidRDefault="00DF50C4" w:rsidP="00DF50C4">
            <w:pPr>
              <w:jc w:val="center"/>
              <w:rPr>
                <w:sz w:val="18"/>
                <w:szCs w:val="18"/>
              </w:rPr>
            </w:pPr>
            <w:r w:rsidRPr="00DF50C4">
              <w:rPr>
                <w:sz w:val="18"/>
                <w:szCs w:val="18"/>
              </w:rPr>
              <w:t xml:space="preserve">1008-F1 -69251910 P1611 - </w:t>
            </w:r>
            <w:proofErr w:type="gramStart"/>
            <w:r w:rsidRPr="00DF50C4">
              <w:rPr>
                <w:sz w:val="18"/>
                <w:szCs w:val="18"/>
              </w:rPr>
              <w:t>NEM :</w:t>
            </w:r>
            <w:proofErr w:type="gramEnd"/>
            <w:r w:rsidRPr="00DF50C4">
              <w:rPr>
                <w:sz w:val="18"/>
                <w:szCs w:val="18"/>
              </w:rPr>
              <w:t xml:space="preserve"> </w:t>
            </w:r>
            <w:proofErr w:type="spellStart"/>
            <w:r w:rsidRPr="00DF50C4">
              <w:rPr>
                <w:sz w:val="18"/>
                <w:szCs w:val="18"/>
              </w:rPr>
              <w:t>env</w:t>
            </w:r>
            <w:proofErr w:type="spellEnd"/>
            <w:r w:rsidRPr="00DF50C4">
              <w:rPr>
                <w:sz w:val="18"/>
                <w:szCs w:val="18"/>
              </w:rPr>
              <w:t>. 2 g</w:t>
            </w:r>
          </w:p>
          <w:p w14:paraId="105A7967" w14:textId="77777777" w:rsidR="00DF50C4" w:rsidRDefault="00DF50C4" w:rsidP="00DF50C4">
            <w:pPr>
              <w:jc w:val="center"/>
              <w:rPr>
                <w:sz w:val="18"/>
                <w:szCs w:val="18"/>
                <w:lang w:val="en-US"/>
              </w:rPr>
            </w:pPr>
            <w:r w:rsidRPr="00DF50C4">
              <w:rPr>
                <w:sz w:val="18"/>
                <w:szCs w:val="18"/>
                <w:lang w:val="en-US"/>
              </w:rPr>
              <w:t xml:space="preserve">Remise </w:t>
            </w:r>
            <w:proofErr w:type="spellStart"/>
            <w:r w:rsidRPr="00DF50C4">
              <w:rPr>
                <w:sz w:val="18"/>
                <w:szCs w:val="18"/>
                <w:lang w:val="en-US"/>
              </w:rPr>
              <w:t>interdite</w:t>
            </w:r>
            <w:proofErr w:type="spellEnd"/>
            <w:r w:rsidRPr="00DF50C4">
              <w:rPr>
                <w:sz w:val="18"/>
                <w:szCs w:val="18"/>
                <w:lang w:val="en-US"/>
              </w:rPr>
              <w:t xml:space="preserve"> aux </w:t>
            </w:r>
            <w:proofErr w:type="spellStart"/>
            <w:r w:rsidRPr="00DF50C4">
              <w:rPr>
                <w:sz w:val="18"/>
                <w:szCs w:val="18"/>
                <w:lang w:val="en-US"/>
              </w:rPr>
              <w:t>personnes</w:t>
            </w:r>
            <w:proofErr w:type="spellEnd"/>
            <w:r w:rsidRPr="00DF50C4">
              <w:rPr>
                <w:sz w:val="18"/>
                <w:szCs w:val="18"/>
                <w:lang w:val="en-US"/>
              </w:rPr>
              <w:t xml:space="preserve"> de </w:t>
            </w:r>
            <w:proofErr w:type="spellStart"/>
            <w:r w:rsidRPr="00DF50C4">
              <w:rPr>
                <w:sz w:val="18"/>
                <w:szCs w:val="18"/>
                <w:lang w:val="en-US"/>
              </w:rPr>
              <w:t>moins</w:t>
            </w:r>
            <w:proofErr w:type="spellEnd"/>
            <w:r w:rsidRPr="00DF50C4">
              <w:rPr>
                <w:sz w:val="18"/>
                <w:szCs w:val="18"/>
                <w:lang w:val="en-US"/>
              </w:rPr>
              <w:t xml:space="preserve"> de 12 </w:t>
            </w:r>
            <w:proofErr w:type="spellStart"/>
            <w:proofErr w:type="gramStart"/>
            <w:r w:rsidRPr="00DF50C4">
              <w:rPr>
                <w:sz w:val="18"/>
                <w:szCs w:val="18"/>
                <w:lang w:val="en-US"/>
              </w:rPr>
              <w:t>ans</w:t>
            </w:r>
            <w:proofErr w:type="spellEnd"/>
            <w:r w:rsidRPr="00DF50C4">
              <w:rPr>
                <w:sz w:val="18"/>
                <w:szCs w:val="18"/>
                <w:lang w:val="en-US"/>
              </w:rPr>
              <w:t xml:space="preserve"> !</w:t>
            </w:r>
            <w:proofErr w:type="gramEnd"/>
            <w:r w:rsidRPr="00DF50C4">
              <w:rPr>
                <w:sz w:val="18"/>
                <w:szCs w:val="18"/>
                <w:lang w:val="en-US"/>
              </w:rPr>
              <w:t xml:space="preserve"> Les </w:t>
            </w:r>
            <w:proofErr w:type="spellStart"/>
            <w:r w:rsidRPr="00DF50C4">
              <w:rPr>
                <w:sz w:val="18"/>
                <w:szCs w:val="18"/>
                <w:lang w:val="en-US"/>
              </w:rPr>
              <w:t>pièces</w:t>
            </w:r>
            <w:proofErr w:type="spellEnd"/>
            <w:r w:rsidRPr="00DF50C4">
              <w:rPr>
                <w:sz w:val="18"/>
                <w:szCs w:val="18"/>
                <w:lang w:val="en-US"/>
              </w:rPr>
              <w:t xml:space="preserve"> </w:t>
            </w:r>
            <w:proofErr w:type="spellStart"/>
            <w:r w:rsidRPr="00DF50C4">
              <w:rPr>
                <w:sz w:val="18"/>
                <w:szCs w:val="18"/>
                <w:lang w:val="en-US"/>
              </w:rPr>
              <w:t>d'artifice</w:t>
            </w:r>
            <w:proofErr w:type="spellEnd"/>
            <w:r w:rsidRPr="00DF50C4">
              <w:rPr>
                <w:sz w:val="18"/>
                <w:szCs w:val="18"/>
                <w:lang w:val="en-US"/>
              </w:rPr>
              <w:t xml:space="preserve"> de la </w:t>
            </w:r>
            <w:proofErr w:type="spellStart"/>
            <w:r w:rsidRPr="00DF50C4">
              <w:rPr>
                <w:sz w:val="18"/>
                <w:szCs w:val="18"/>
                <w:lang w:val="en-US"/>
              </w:rPr>
              <w:t>catégorie</w:t>
            </w:r>
            <w:proofErr w:type="spellEnd"/>
            <w:r w:rsidRPr="00DF50C4">
              <w:rPr>
                <w:sz w:val="18"/>
                <w:szCs w:val="18"/>
                <w:lang w:val="en-US"/>
              </w:rPr>
              <w:t xml:space="preserve"> 1 (CAT F1) </w:t>
            </w:r>
            <w:proofErr w:type="spellStart"/>
            <w:r w:rsidRPr="00DF50C4">
              <w:rPr>
                <w:sz w:val="18"/>
                <w:szCs w:val="18"/>
                <w:lang w:val="en-US"/>
              </w:rPr>
              <w:t>peuvent</w:t>
            </w:r>
            <w:proofErr w:type="spellEnd"/>
            <w:r w:rsidRPr="00DF50C4">
              <w:rPr>
                <w:sz w:val="18"/>
                <w:szCs w:val="18"/>
                <w:lang w:val="en-US"/>
              </w:rPr>
              <w:t xml:space="preserve"> </w:t>
            </w:r>
            <w:proofErr w:type="spellStart"/>
            <w:r w:rsidRPr="00DF50C4">
              <w:rPr>
                <w:sz w:val="18"/>
                <w:szCs w:val="18"/>
                <w:lang w:val="en-US"/>
              </w:rPr>
              <w:t>être</w:t>
            </w:r>
            <w:proofErr w:type="spellEnd"/>
            <w:r w:rsidRPr="00DF50C4">
              <w:rPr>
                <w:sz w:val="18"/>
                <w:szCs w:val="18"/>
                <w:lang w:val="en-US"/>
              </w:rPr>
              <w:t xml:space="preserve"> remises tout au long de </w:t>
            </w:r>
            <w:proofErr w:type="spellStart"/>
            <w:r w:rsidRPr="00DF50C4">
              <w:rPr>
                <w:sz w:val="18"/>
                <w:szCs w:val="18"/>
                <w:lang w:val="en-US"/>
              </w:rPr>
              <w:t>l'année</w:t>
            </w:r>
            <w:proofErr w:type="spellEnd"/>
            <w:r w:rsidRPr="00DF50C4">
              <w:rPr>
                <w:sz w:val="18"/>
                <w:szCs w:val="18"/>
                <w:lang w:val="en-US"/>
              </w:rPr>
              <w:t>.</w:t>
            </w:r>
          </w:p>
          <w:p w14:paraId="19761504" w14:textId="45AB8A93" w:rsidR="00DF50C4" w:rsidRPr="00DF50C4" w:rsidRDefault="00DF50C4" w:rsidP="00DF50C4">
            <w:pPr>
              <w:rPr>
                <w:b/>
                <w:bCs/>
                <w:color w:val="auto"/>
                <w:lang w:val="fr-FR"/>
              </w:rPr>
            </w:pPr>
            <w:proofErr w:type="gramStart"/>
            <w:r w:rsidRPr="00DF50C4">
              <w:rPr>
                <w:b/>
                <w:bCs/>
                <w:color w:val="auto"/>
                <w:lang w:val="fr-FR"/>
              </w:rPr>
              <w:t>Distributeur:</w:t>
            </w:r>
            <w:proofErr w:type="gramEnd"/>
            <w:r w:rsidRPr="00DF50C4">
              <w:rPr>
                <w:b/>
                <w:bCs/>
                <w:color w:val="auto"/>
                <w:lang w:val="fr-FR"/>
              </w:rPr>
              <w:t xml:space="preserve"> Nom société, rue, code postal, ville</w:t>
            </w:r>
          </w:p>
        </w:tc>
      </w:tr>
    </w:tbl>
    <w:p w14:paraId="3C1B9687" w14:textId="77777777" w:rsidR="00EE4761" w:rsidRPr="00DF50C4" w:rsidRDefault="00EE4761">
      <w:pPr>
        <w:rPr>
          <w:lang w:val="en-US"/>
        </w:rPr>
      </w:pPr>
    </w:p>
    <w:p w14:paraId="3C41446E" w14:textId="77777777" w:rsidR="00EE4761" w:rsidRPr="00DF50C4" w:rsidRDefault="00EE4761">
      <w:pPr>
        <w:rPr>
          <w:lang w:val="en-US"/>
        </w:rPr>
      </w:pPr>
    </w:p>
    <w:sectPr w:rsidR="00EE4761" w:rsidRPr="00DF50C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761"/>
    <w:rsid w:val="00061864"/>
    <w:rsid w:val="002209D9"/>
    <w:rsid w:val="00256FEC"/>
    <w:rsid w:val="002E3E48"/>
    <w:rsid w:val="00657627"/>
    <w:rsid w:val="00824063"/>
    <w:rsid w:val="008E6D28"/>
    <w:rsid w:val="009146CE"/>
    <w:rsid w:val="00943D7F"/>
    <w:rsid w:val="00A3083E"/>
    <w:rsid w:val="00D348D3"/>
    <w:rsid w:val="00D51CED"/>
    <w:rsid w:val="00DF50C4"/>
    <w:rsid w:val="00EE47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8D734"/>
  <w15:chartTrackingRefBased/>
  <w15:docId w15:val="{2DD10975-01C3-41B5-B15E-ADC889098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00006E"/>
        <w:sz w:val="24"/>
        <w:szCs w:val="24"/>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E4761"/>
    <w:rPr>
      <w:rFonts w:ascii="Calibri" w:eastAsia="Calibri" w:hAnsi="Calibri" w:cs="Calibri"/>
      <w:color w:val="000000"/>
      <w:sz w:val="22"/>
      <w:szCs w:val="22"/>
      <w:lang w:eastAsia="de-DE"/>
    </w:rPr>
  </w:style>
  <w:style w:type="paragraph" w:styleId="berschrift1">
    <w:name w:val="heading 1"/>
    <w:next w:val="Standard"/>
    <w:link w:val="berschrift1Zchn"/>
    <w:uiPriority w:val="9"/>
    <w:qFormat/>
    <w:rsid w:val="00D348D3"/>
    <w:pPr>
      <w:keepNext/>
      <w:keepLines/>
      <w:spacing w:after="295"/>
      <w:ind w:left="4548"/>
      <w:jc w:val="center"/>
      <w:outlineLvl w:val="0"/>
    </w:pPr>
    <w:rPr>
      <w:rFonts w:ascii="Calibri" w:eastAsia="Calibri" w:hAnsi="Calibri" w:cs="Calibri"/>
      <w:color w:val="000000"/>
      <w:sz w:val="18"/>
      <w:szCs w:val="2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EE4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D348D3"/>
    <w:rPr>
      <w:rFonts w:ascii="Calibri" w:eastAsia="Calibri" w:hAnsi="Calibri" w:cs="Calibri"/>
      <w:color w:val="000000"/>
      <w:sz w:val="18"/>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3234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Lizenz Benutzer</dc:creator>
  <cp:keywords/>
  <dc:description/>
  <cp:lastModifiedBy>Lizenz Benutzer</cp:lastModifiedBy>
  <cp:revision>3</cp:revision>
  <cp:lastPrinted>2024-04-17T09:27:00Z</cp:lastPrinted>
  <dcterms:created xsi:type="dcterms:W3CDTF">2024-04-22T08:47:00Z</dcterms:created>
  <dcterms:modified xsi:type="dcterms:W3CDTF">2024-04-22T08:49:00Z</dcterms:modified>
</cp:coreProperties>
</file>